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58"/>
        <w:gridCol w:w="5442"/>
        <w:gridCol w:w="1961"/>
      </w:tblGrid>
      <w:tr w:rsidR="00D82DD8">
        <w:trPr>
          <w:trHeight w:val="433"/>
        </w:trPr>
        <w:tc>
          <w:tcPr>
            <w:tcW w:w="1958" w:type="dxa"/>
            <w:vMerge w:val="restart"/>
            <w:tcBorders>
              <w:right w:val="single" w:sz="4" w:space="0" w:color="000000"/>
            </w:tcBorders>
          </w:tcPr>
          <w:p w:rsidR="00D82DD8" w:rsidRDefault="00D82DD8">
            <w:pPr>
              <w:pStyle w:val="TableParagraph"/>
              <w:spacing w:before="3" w:line="240" w:lineRule="auto"/>
              <w:rPr>
                <w:sz w:val="11"/>
              </w:rPr>
            </w:pPr>
          </w:p>
          <w:p w:rsidR="00D82DD8" w:rsidRDefault="00BB5D1C">
            <w:pPr>
              <w:pStyle w:val="TableParagraph"/>
              <w:spacing w:line="240" w:lineRule="auto"/>
              <w:ind w:left="69"/>
              <w:rPr>
                <w:sz w:val="20"/>
              </w:rPr>
            </w:pPr>
            <w:r>
              <w:rPr>
                <w:sz w:val="20"/>
              </w:rPr>
            </w:r>
            <w:r>
              <w:rPr>
                <w:sz w:val="20"/>
              </w:rPr>
              <w:pict>
                <v:group id="_x0000_s1026" style="width:86.65pt;height:118.95pt;mso-position-horizontal-relative:char;mso-position-vertical-relative:line" coordsize="1733,2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top:9;width:1714;height:2359">
                    <v:imagedata r:id="rId7" o:title=""/>
                  </v:shape>
                  <v:shape id="_x0000_s1027" style="position:absolute;left:-1;width:1733;height:2379" coordsize="1733,2379" path="m1733,r-10,l1723,10r,2359l10,2369,10,10r1713,l1723,,10,,,,,2378r10,l1723,2378r10,l1733,xe" fillcolor="black" stroked="f">
                    <v:path arrowok="t"/>
                  </v:shape>
                  <w10:wrap type="none"/>
                  <w10:anchorlock/>
                </v:group>
              </w:pict>
            </w:r>
          </w:p>
        </w:tc>
        <w:tc>
          <w:tcPr>
            <w:tcW w:w="5442" w:type="dxa"/>
            <w:tcBorders>
              <w:left w:val="single" w:sz="4" w:space="0" w:color="000000"/>
              <w:bottom w:val="nil"/>
              <w:right w:val="single" w:sz="4" w:space="0" w:color="000000"/>
            </w:tcBorders>
          </w:tcPr>
          <w:p w:rsidR="00D82DD8" w:rsidRDefault="00D82DD8">
            <w:pPr>
              <w:pStyle w:val="TableParagraph"/>
              <w:spacing w:before="160" w:line="253" w:lineRule="exact"/>
              <w:ind w:left="76" w:right="59"/>
              <w:jc w:val="center"/>
              <w:rPr>
                <w:b/>
                <w:sz w:val="24"/>
              </w:rPr>
            </w:pPr>
          </w:p>
        </w:tc>
        <w:tc>
          <w:tcPr>
            <w:tcW w:w="1961" w:type="dxa"/>
            <w:tcBorders>
              <w:left w:val="single" w:sz="4" w:space="0" w:color="000000"/>
              <w:bottom w:val="nil"/>
            </w:tcBorders>
          </w:tcPr>
          <w:p w:rsidR="00D82DD8" w:rsidRDefault="00D82DD8">
            <w:pPr>
              <w:pStyle w:val="TableParagraph"/>
              <w:spacing w:line="240" w:lineRule="auto"/>
            </w:pPr>
          </w:p>
        </w:tc>
      </w:tr>
      <w:tr w:rsidR="00D82DD8">
        <w:trPr>
          <w:trHeight w:val="256"/>
        </w:trPr>
        <w:tc>
          <w:tcPr>
            <w:tcW w:w="1958" w:type="dxa"/>
            <w:vMerge/>
            <w:tcBorders>
              <w:top w:val="nil"/>
              <w:right w:val="single" w:sz="4" w:space="0" w:color="000000"/>
            </w:tcBorders>
          </w:tcPr>
          <w:p w:rsidR="00D82DD8" w:rsidRDefault="00D82DD8">
            <w:pPr>
              <w:rPr>
                <w:sz w:val="2"/>
                <w:szCs w:val="2"/>
              </w:rPr>
            </w:pPr>
          </w:p>
        </w:tc>
        <w:tc>
          <w:tcPr>
            <w:tcW w:w="5442" w:type="dxa"/>
            <w:tcBorders>
              <w:top w:val="nil"/>
              <w:left w:val="single" w:sz="4" w:space="0" w:color="000000"/>
              <w:bottom w:val="nil"/>
              <w:right w:val="single" w:sz="4" w:space="0" w:color="000000"/>
            </w:tcBorders>
          </w:tcPr>
          <w:p w:rsidR="00D82DD8" w:rsidRDefault="004271C8">
            <w:pPr>
              <w:pStyle w:val="TableParagraph"/>
              <w:spacing w:line="236" w:lineRule="exact"/>
              <w:ind w:left="78" w:right="57"/>
              <w:jc w:val="center"/>
              <w:rPr>
                <w:b/>
                <w:sz w:val="24"/>
              </w:rPr>
            </w:pPr>
            <w:r>
              <w:rPr>
                <w:b/>
                <w:shadow/>
                <w:sz w:val="24"/>
              </w:rPr>
              <w:t>VŠEOBECNE</w:t>
            </w:r>
            <w:r>
              <w:rPr>
                <w:b/>
                <w:sz w:val="24"/>
              </w:rPr>
              <w:t xml:space="preserve"> </w:t>
            </w:r>
            <w:r>
              <w:rPr>
                <w:b/>
                <w:shadow/>
                <w:sz w:val="24"/>
              </w:rPr>
              <w:t>ZÁVÄZNÉ</w:t>
            </w:r>
            <w:r>
              <w:rPr>
                <w:b/>
                <w:sz w:val="24"/>
              </w:rPr>
              <w:t xml:space="preserve"> </w:t>
            </w:r>
            <w:r>
              <w:rPr>
                <w:b/>
                <w:shadow/>
                <w:sz w:val="24"/>
              </w:rPr>
              <w:t>NARIADENIE</w:t>
            </w:r>
          </w:p>
        </w:tc>
        <w:tc>
          <w:tcPr>
            <w:tcW w:w="1961" w:type="dxa"/>
            <w:tcBorders>
              <w:top w:val="nil"/>
              <w:left w:val="single" w:sz="4" w:space="0" w:color="000000"/>
              <w:bottom w:val="nil"/>
            </w:tcBorders>
          </w:tcPr>
          <w:p w:rsidR="00D82DD8" w:rsidRDefault="00D82DD8">
            <w:pPr>
              <w:pStyle w:val="TableParagraph"/>
              <w:spacing w:line="240" w:lineRule="auto"/>
              <w:rPr>
                <w:sz w:val="18"/>
              </w:rPr>
            </w:pPr>
          </w:p>
        </w:tc>
      </w:tr>
      <w:tr w:rsidR="00D82DD8">
        <w:trPr>
          <w:trHeight w:val="256"/>
        </w:trPr>
        <w:tc>
          <w:tcPr>
            <w:tcW w:w="1958" w:type="dxa"/>
            <w:vMerge/>
            <w:tcBorders>
              <w:top w:val="nil"/>
              <w:right w:val="single" w:sz="4" w:space="0" w:color="000000"/>
            </w:tcBorders>
          </w:tcPr>
          <w:p w:rsidR="00D82DD8" w:rsidRDefault="00D82DD8">
            <w:pPr>
              <w:rPr>
                <w:sz w:val="2"/>
                <w:szCs w:val="2"/>
              </w:rPr>
            </w:pPr>
          </w:p>
        </w:tc>
        <w:tc>
          <w:tcPr>
            <w:tcW w:w="5442" w:type="dxa"/>
            <w:tcBorders>
              <w:top w:val="nil"/>
              <w:left w:val="single" w:sz="4" w:space="0" w:color="000000"/>
              <w:bottom w:val="nil"/>
              <w:right w:val="single" w:sz="4" w:space="0" w:color="000000"/>
            </w:tcBorders>
          </w:tcPr>
          <w:p w:rsidR="00D82DD8" w:rsidRDefault="004271C8" w:rsidP="008F047C">
            <w:pPr>
              <w:pStyle w:val="TableParagraph"/>
              <w:spacing w:line="236" w:lineRule="exact"/>
              <w:ind w:left="78" w:right="59"/>
              <w:jc w:val="center"/>
              <w:rPr>
                <w:b/>
                <w:sz w:val="24"/>
              </w:rPr>
            </w:pPr>
            <w:r>
              <w:rPr>
                <w:b/>
                <w:shadow/>
                <w:sz w:val="24"/>
              </w:rPr>
              <w:t>obce</w:t>
            </w:r>
            <w:r>
              <w:rPr>
                <w:b/>
                <w:sz w:val="24"/>
              </w:rPr>
              <w:t xml:space="preserve"> </w:t>
            </w:r>
            <w:r>
              <w:rPr>
                <w:b/>
                <w:shadow/>
                <w:sz w:val="24"/>
              </w:rPr>
              <w:t>Brvnište</w:t>
            </w:r>
            <w:r w:rsidR="008F047C">
              <w:rPr>
                <w:b/>
                <w:shadow/>
                <w:sz w:val="24"/>
              </w:rPr>
              <w:t xml:space="preserve"> č.</w:t>
            </w:r>
            <w:r>
              <w:rPr>
                <w:b/>
                <w:sz w:val="24"/>
              </w:rPr>
              <w:t xml:space="preserve"> </w:t>
            </w:r>
            <w:r>
              <w:rPr>
                <w:b/>
                <w:shadow/>
                <w:sz w:val="24"/>
              </w:rPr>
              <w:t>4/2021</w:t>
            </w:r>
            <w:r>
              <w:rPr>
                <w:b/>
                <w:sz w:val="24"/>
              </w:rPr>
              <w:t xml:space="preserve"> </w:t>
            </w:r>
            <w:r>
              <w:rPr>
                <w:b/>
                <w:shadow/>
                <w:sz w:val="24"/>
              </w:rPr>
              <w:t>o</w:t>
            </w:r>
            <w:r>
              <w:rPr>
                <w:b/>
                <w:sz w:val="24"/>
              </w:rPr>
              <w:t xml:space="preserve"> </w:t>
            </w:r>
            <w:r>
              <w:rPr>
                <w:b/>
                <w:shadow/>
                <w:sz w:val="24"/>
              </w:rPr>
              <w:t>nakladaní</w:t>
            </w:r>
            <w:r>
              <w:rPr>
                <w:b/>
                <w:sz w:val="24"/>
              </w:rPr>
              <w:t xml:space="preserve"> </w:t>
            </w:r>
            <w:r>
              <w:rPr>
                <w:b/>
                <w:shadow/>
                <w:sz w:val="24"/>
              </w:rPr>
              <w:t>s</w:t>
            </w:r>
            <w:r>
              <w:rPr>
                <w:b/>
                <w:sz w:val="24"/>
              </w:rPr>
              <w:t xml:space="preserve"> </w:t>
            </w:r>
            <w:r>
              <w:rPr>
                <w:b/>
                <w:shadow/>
                <w:sz w:val="24"/>
              </w:rPr>
              <w:t>komunálnymi</w:t>
            </w:r>
          </w:p>
        </w:tc>
        <w:tc>
          <w:tcPr>
            <w:tcW w:w="1961" w:type="dxa"/>
            <w:tcBorders>
              <w:top w:val="nil"/>
              <w:left w:val="single" w:sz="4" w:space="0" w:color="000000"/>
              <w:bottom w:val="nil"/>
            </w:tcBorders>
          </w:tcPr>
          <w:p w:rsidR="00D82DD8" w:rsidRDefault="00D82DD8">
            <w:pPr>
              <w:pStyle w:val="TableParagraph"/>
              <w:spacing w:line="240" w:lineRule="auto"/>
              <w:rPr>
                <w:sz w:val="18"/>
              </w:rPr>
            </w:pPr>
          </w:p>
        </w:tc>
      </w:tr>
      <w:tr w:rsidR="00D82DD8">
        <w:trPr>
          <w:trHeight w:val="700"/>
        </w:trPr>
        <w:tc>
          <w:tcPr>
            <w:tcW w:w="1958" w:type="dxa"/>
            <w:vMerge/>
            <w:tcBorders>
              <w:top w:val="nil"/>
              <w:right w:val="single" w:sz="4" w:space="0" w:color="000000"/>
            </w:tcBorders>
          </w:tcPr>
          <w:p w:rsidR="00D82DD8" w:rsidRDefault="00D82DD8">
            <w:pPr>
              <w:rPr>
                <w:sz w:val="2"/>
                <w:szCs w:val="2"/>
              </w:rPr>
            </w:pPr>
          </w:p>
        </w:tc>
        <w:tc>
          <w:tcPr>
            <w:tcW w:w="5442" w:type="dxa"/>
            <w:tcBorders>
              <w:top w:val="nil"/>
              <w:left w:val="single" w:sz="4" w:space="0" w:color="000000"/>
              <w:bottom w:val="single" w:sz="4" w:space="0" w:color="000000"/>
              <w:right w:val="single" w:sz="4" w:space="0" w:color="000000"/>
            </w:tcBorders>
          </w:tcPr>
          <w:p w:rsidR="00D82DD8" w:rsidRDefault="004271C8" w:rsidP="008F047C">
            <w:pPr>
              <w:pStyle w:val="TableParagraph"/>
              <w:spacing w:line="258" w:lineRule="exact"/>
              <w:ind w:left="78" w:right="55"/>
              <w:jc w:val="center"/>
              <w:rPr>
                <w:b/>
                <w:sz w:val="24"/>
              </w:rPr>
            </w:pPr>
            <w:r>
              <w:rPr>
                <w:b/>
                <w:shadow/>
                <w:sz w:val="24"/>
              </w:rPr>
              <w:t>odpadmi</w:t>
            </w:r>
            <w:r>
              <w:rPr>
                <w:b/>
                <w:sz w:val="24"/>
              </w:rPr>
              <w:t xml:space="preserve"> </w:t>
            </w:r>
            <w:r>
              <w:rPr>
                <w:b/>
                <w:shadow/>
                <w:sz w:val="24"/>
              </w:rPr>
              <w:t>a</w:t>
            </w:r>
            <w:r>
              <w:rPr>
                <w:b/>
                <w:sz w:val="24"/>
              </w:rPr>
              <w:t xml:space="preserve"> </w:t>
            </w:r>
            <w:r>
              <w:rPr>
                <w:b/>
                <w:shadow/>
                <w:sz w:val="24"/>
              </w:rPr>
              <w:t>drobnými</w:t>
            </w:r>
            <w:r>
              <w:rPr>
                <w:b/>
                <w:sz w:val="24"/>
              </w:rPr>
              <w:t xml:space="preserve"> </w:t>
            </w:r>
            <w:r>
              <w:rPr>
                <w:b/>
                <w:shadow/>
                <w:sz w:val="24"/>
              </w:rPr>
              <w:t>stavebnými</w:t>
            </w:r>
            <w:r>
              <w:rPr>
                <w:b/>
                <w:sz w:val="24"/>
              </w:rPr>
              <w:t xml:space="preserve"> </w:t>
            </w:r>
            <w:r>
              <w:rPr>
                <w:b/>
                <w:shadow/>
                <w:sz w:val="24"/>
              </w:rPr>
              <w:t>odpadmi</w:t>
            </w:r>
            <w:r>
              <w:rPr>
                <w:b/>
                <w:sz w:val="24"/>
              </w:rPr>
              <w:t xml:space="preserve"> </w:t>
            </w:r>
            <w:r>
              <w:rPr>
                <w:b/>
                <w:shadow/>
                <w:sz w:val="24"/>
              </w:rPr>
              <w:t>na</w:t>
            </w:r>
            <w:r w:rsidR="008F047C">
              <w:rPr>
                <w:b/>
                <w:shadow/>
                <w:sz w:val="24"/>
              </w:rPr>
              <w:t xml:space="preserve"> území</w:t>
            </w:r>
            <w:r>
              <w:rPr>
                <w:b/>
                <w:sz w:val="24"/>
              </w:rPr>
              <w:t xml:space="preserve"> </w:t>
            </w:r>
            <w:r>
              <w:rPr>
                <w:b/>
                <w:shadow/>
                <w:sz w:val="24"/>
              </w:rPr>
              <w:t>obce</w:t>
            </w:r>
            <w:r>
              <w:rPr>
                <w:b/>
                <w:sz w:val="24"/>
              </w:rPr>
              <w:t xml:space="preserve"> </w:t>
            </w:r>
            <w:r>
              <w:rPr>
                <w:b/>
                <w:shadow/>
                <w:sz w:val="24"/>
              </w:rPr>
              <w:t>Brvnište</w:t>
            </w:r>
          </w:p>
        </w:tc>
        <w:tc>
          <w:tcPr>
            <w:tcW w:w="1961" w:type="dxa"/>
            <w:tcBorders>
              <w:top w:val="nil"/>
              <w:left w:val="single" w:sz="4" w:space="0" w:color="000000"/>
              <w:bottom w:val="nil"/>
            </w:tcBorders>
          </w:tcPr>
          <w:p w:rsidR="00D82DD8" w:rsidRDefault="004271C8">
            <w:pPr>
              <w:pStyle w:val="TableParagraph"/>
              <w:spacing w:line="270" w:lineRule="exact"/>
              <w:ind w:left="394"/>
              <w:rPr>
                <w:sz w:val="24"/>
              </w:rPr>
            </w:pPr>
            <w:r>
              <w:rPr>
                <w:sz w:val="24"/>
              </w:rPr>
              <w:t>Platnosť od:</w:t>
            </w:r>
          </w:p>
          <w:p w:rsidR="008F047C" w:rsidRDefault="008F047C">
            <w:pPr>
              <w:pStyle w:val="TableParagraph"/>
              <w:spacing w:line="270" w:lineRule="exact"/>
              <w:ind w:left="394"/>
              <w:rPr>
                <w:sz w:val="24"/>
              </w:rPr>
            </w:pPr>
            <w:r>
              <w:rPr>
                <w:sz w:val="24"/>
              </w:rPr>
              <w:t>01.01.2022</w:t>
            </w:r>
          </w:p>
        </w:tc>
      </w:tr>
      <w:tr w:rsidR="00D82DD8">
        <w:trPr>
          <w:trHeight w:val="416"/>
        </w:trPr>
        <w:tc>
          <w:tcPr>
            <w:tcW w:w="1958" w:type="dxa"/>
            <w:vMerge/>
            <w:tcBorders>
              <w:top w:val="nil"/>
              <w:right w:val="single" w:sz="4" w:space="0" w:color="000000"/>
            </w:tcBorders>
          </w:tcPr>
          <w:p w:rsidR="00D82DD8" w:rsidRDefault="00D82DD8">
            <w:pPr>
              <w:rPr>
                <w:sz w:val="2"/>
                <w:szCs w:val="2"/>
              </w:rPr>
            </w:pPr>
          </w:p>
        </w:tc>
        <w:tc>
          <w:tcPr>
            <w:tcW w:w="5442" w:type="dxa"/>
            <w:tcBorders>
              <w:top w:val="single" w:sz="4" w:space="0" w:color="000000"/>
              <w:left w:val="single" w:sz="4" w:space="0" w:color="000000"/>
              <w:bottom w:val="nil"/>
              <w:right w:val="single" w:sz="4" w:space="0" w:color="000000"/>
            </w:tcBorders>
          </w:tcPr>
          <w:p w:rsidR="00D82DD8" w:rsidRDefault="004271C8" w:rsidP="008F047C">
            <w:pPr>
              <w:pStyle w:val="TableParagraph"/>
              <w:spacing w:before="142" w:line="253" w:lineRule="exact"/>
              <w:ind w:left="78" w:right="53"/>
              <w:jc w:val="center"/>
              <w:rPr>
                <w:b/>
                <w:sz w:val="24"/>
              </w:rPr>
            </w:pPr>
            <w:r>
              <w:rPr>
                <w:b/>
                <w:shadow/>
                <w:sz w:val="24"/>
              </w:rPr>
              <w:t>Vyvesené</w:t>
            </w:r>
            <w:r>
              <w:rPr>
                <w:b/>
                <w:sz w:val="24"/>
              </w:rPr>
              <w:t xml:space="preserve"> </w:t>
            </w:r>
            <w:r>
              <w:rPr>
                <w:b/>
                <w:shadow/>
                <w:sz w:val="24"/>
              </w:rPr>
              <w:t>na</w:t>
            </w:r>
            <w:r w:rsidR="008F047C">
              <w:rPr>
                <w:b/>
                <w:shadow/>
                <w:sz w:val="24"/>
              </w:rPr>
              <w:t xml:space="preserve"> úradnej</w:t>
            </w:r>
            <w:r>
              <w:rPr>
                <w:b/>
                <w:sz w:val="24"/>
              </w:rPr>
              <w:t xml:space="preserve"> </w:t>
            </w:r>
            <w:r>
              <w:rPr>
                <w:b/>
                <w:shadow/>
                <w:sz w:val="24"/>
              </w:rPr>
              <w:t>tabuli:</w:t>
            </w:r>
            <w:r>
              <w:rPr>
                <w:b/>
                <w:sz w:val="24"/>
              </w:rPr>
              <w:t xml:space="preserve"> </w:t>
            </w:r>
            <w:r w:rsidR="008F047C">
              <w:rPr>
                <w:b/>
                <w:shadow/>
                <w:sz w:val="24"/>
              </w:rPr>
              <w:t>16.12.</w:t>
            </w:r>
            <w:r>
              <w:rPr>
                <w:b/>
                <w:shadow/>
                <w:sz w:val="24"/>
              </w:rPr>
              <w:t>2021</w:t>
            </w:r>
          </w:p>
        </w:tc>
        <w:tc>
          <w:tcPr>
            <w:tcW w:w="1961" w:type="dxa"/>
            <w:tcBorders>
              <w:top w:val="nil"/>
              <w:left w:val="single" w:sz="4" w:space="0" w:color="000000"/>
              <w:bottom w:val="nil"/>
            </w:tcBorders>
          </w:tcPr>
          <w:p w:rsidR="00D82DD8" w:rsidRDefault="00D82DD8">
            <w:pPr>
              <w:pStyle w:val="TableParagraph"/>
              <w:spacing w:line="240" w:lineRule="auto"/>
            </w:pPr>
          </w:p>
        </w:tc>
      </w:tr>
      <w:tr w:rsidR="00D82DD8">
        <w:trPr>
          <w:trHeight w:val="407"/>
        </w:trPr>
        <w:tc>
          <w:tcPr>
            <w:tcW w:w="1958" w:type="dxa"/>
            <w:vMerge/>
            <w:tcBorders>
              <w:top w:val="nil"/>
              <w:right w:val="single" w:sz="4" w:space="0" w:color="000000"/>
            </w:tcBorders>
          </w:tcPr>
          <w:p w:rsidR="00D82DD8" w:rsidRDefault="00D82DD8">
            <w:pPr>
              <w:rPr>
                <w:sz w:val="2"/>
                <w:szCs w:val="2"/>
              </w:rPr>
            </w:pPr>
          </w:p>
        </w:tc>
        <w:tc>
          <w:tcPr>
            <w:tcW w:w="5442" w:type="dxa"/>
            <w:tcBorders>
              <w:top w:val="nil"/>
              <w:left w:val="single" w:sz="4" w:space="0" w:color="000000"/>
              <w:right w:val="single" w:sz="4" w:space="0" w:color="000000"/>
            </w:tcBorders>
          </w:tcPr>
          <w:p w:rsidR="00D82DD8" w:rsidRDefault="004271C8" w:rsidP="008F047C">
            <w:pPr>
              <w:pStyle w:val="TableParagraph"/>
              <w:spacing w:line="258" w:lineRule="exact"/>
              <w:ind w:left="78" w:right="55"/>
              <w:jc w:val="center"/>
              <w:rPr>
                <w:b/>
                <w:sz w:val="24"/>
              </w:rPr>
            </w:pPr>
            <w:r>
              <w:rPr>
                <w:b/>
                <w:shadow/>
                <w:sz w:val="24"/>
              </w:rPr>
              <w:t>Zvesené</w:t>
            </w:r>
            <w:r>
              <w:rPr>
                <w:b/>
                <w:sz w:val="24"/>
              </w:rPr>
              <w:t xml:space="preserve"> </w:t>
            </w:r>
            <w:r>
              <w:rPr>
                <w:b/>
                <w:shadow/>
                <w:sz w:val="24"/>
              </w:rPr>
              <w:t>z</w:t>
            </w:r>
            <w:r w:rsidR="008F047C">
              <w:rPr>
                <w:b/>
                <w:shadow/>
                <w:sz w:val="24"/>
              </w:rPr>
              <w:t xml:space="preserve"> úradnej</w:t>
            </w:r>
            <w:r>
              <w:rPr>
                <w:b/>
                <w:sz w:val="24"/>
              </w:rPr>
              <w:t xml:space="preserve"> </w:t>
            </w:r>
            <w:r>
              <w:rPr>
                <w:b/>
                <w:shadow/>
                <w:sz w:val="24"/>
              </w:rPr>
              <w:t>tabule:</w:t>
            </w:r>
          </w:p>
        </w:tc>
        <w:tc>
          <w:tcPr>
            <w:tcW w:w="1961" w:type="dxa"/>
            <w:tcBorders>
              <w:top w:val="nil"/>
              <w:left w:val="single" w:sz="4" w:space="0" w:color="000000"/>
            </w:tcBorders>
          </w:tcPr>
          <w:p w:rsidR="00D82DD8" w:rsidRDefault="00D82DD8">
            <w:pPr>
              <w:pStyle w:val="TableParagraph"/>
              <w:spacing w:line="240" w:lineRule="auto"/>
            </w:pPr>
          </w:p>
        </w:tc>
      </w:tr>
    </w:tbl>
    <w:p w:rsidR="00D82DD8" w:rsidRDefault="00D82DD8">
      <w:pPr>
        <w:pStyle w:val="Zkladntext"/>
        <w:rPr>
          <w:sz w:val="20"/>
        </w:rPr>
      </w:pPr>
    </w:p>
    <w:p w:rsidR="00D82DD8" w:rsidRDefault="00D82DD8">
      <w:pPr>
        <w:pStyle w:val="Zkladntext"/>
        <w:spacing w:before="5"/>
        <w:rPr>
          <w:sz w:val="17"/>
        </w:rPr>
      </w:pPr>
    </w:p>
    <w:p w:rsidR="00D82DD8" w:rsidRDefault="004271C8">
      <w:pPr>
        <w:pStyle w:val="Zkladntext"/>
        <w:spacing w:before="92"/>
        <w:ind w:left="316" w:right="158"/>
        <w:jc w:val="both"/>
      </w:pPr>
      <w:r>
        <w:t>Obec Brvnište v súlade s ustanovením § 6 ods.1 zákona č. 369/1990 Zb. o obecnom zriadení v znení neskorších predpisov a ustanovenia § 81 ods. 8 zákona č. 79/2015 Z. z. o odpadoch a o zmene a doplnení niektorých zákonov v znení neskorších predpisov /ďalej len „zákona o odpadoch“/ vydáva toto</w:t>
      </w:r>
    </w:p>
    <w:p w:rsidR="00D82DD8" w:rsidRDefault="00D82DD8">
      <w:pPr>
        <w:pStyle w:val="Zkladntext"/>
        <w:spacing w:before="3"/>
        <w:rPr>
          <w:sz w:val="21"/>
        </w:rPr>
      </w:pPr>
    </w:p>
    <w:p w:rsidR="00D9009B" w:rsidRDefault="00D9009B">
      <w:pPr>
        <w:pStyle w:val="Zkladntext"/>
        <w:spacing w:before="3"/>
        <w:rPr>
          <w:sz w:val="21"/>
        </w:rPr>
      </w:pPr>
    </w:p>
    <w:p w:rsidR="00D82DD8" w:rsidRDefault="004271C8">
      <w:pPr>
        <w:pStyle w:val="Nadpis1"/>
        <w:ind w:right="300"/>
      </w:pPr>
      <w:r>
        <w:t>VŠEOBECNE ZÁVÄZNÉ NARIADENIE O NAKLADANÍ S KOMUNÁLNYMI ODPADMI A DROBNÝMI STAVEBNÝMI ODPADMI</w:t>
      </w:r>
    </w:p>
    <w:p w:rsidR="00D82DD8" w:rsidRDefault="004271C8">
      <w:pPr>
        <w:ind w:left="478" w:right="303"/>
        <w:jc w:val="center"/>
        <w:rPr>
          <w:b/>
          <w:sz w:val="24"/>
        </w:rPr>
      </w:pPr>
      <w:r>
        <w:rPr>
          <w:b/>
          <w:sz w:val="24"/>
        </w:rPr>
        <w:t>č. 4/2021</w:t>
      </w:r>
    </w:p>
    <w:p w:rsidR="00D82DD8" w:rsidRDefault="004271C8">
      <w:pPr>
        <w:spacing w:before="199"/>
        <w:ind w:left="478" w:right="329"/>
        <w:jc w:val="center"/>
        <w:rPr>
          <w:b/>
          <w:sz w:val="24"/>
        </w:rPr>
      </w:pPr>
      <w:r>
        <w:rPr>
          <w:b/>
          <w:sz w:val="24"/>
        </w:rPr>
        <w:t>§ 1</w:t>
      </w:r>
    </w:p>
    <w:p w:rsidR="00D82DD8" w:rsidRDefault="004271C8">
      <w:pPr>
        <w:ind w:left="478" w:right="331"/>
        <w:jc w:val="center"/>
        <w:rPr>
          <w:b/>
          <w:sz w:val="24"/>
        </w:rPr>
      </w:pPr>
      <w:r>
        <w:rPr>
          <w:b/>
          <w:sz w:val="24"/>
        </w:rPr>
        <w:t>Pôsobnosť nariadenia</w:t>
      </w:r>
    </w:p>
    <w:p w:rsidR="00D82DD8" w:rsidRDefault="00D82DD8">
      <w:pPr>
        <w:pStyle w:val="Zkladntext"/>
        <w:spacing w:before="7"/>
        <w:rPr>
          <w:b/>
          <w:sz w:val="23"/>
        </w:rPr>
      </w:pPr>
    </w:p>
    <w:p w:rsidR="00D82DD8" w:rsidRDefault="004271C8">
      <w:pPr>
        <w:pStyle w:val="Odsekzoznamu"/>
        <w:numPr>
          <w:ilvl w:val="0"/>
          <w:numId w:val="23"/>
        </w:numPr>
        <w:tabs>
          <w:tab w:val="left" w:pos="459"/>
        </w:tabs>
        <w:ind w:right="157"/>
        <w:jc w:val="both"/>
      </w:pPr>
      <w:r>
        <w:t>Toto všeobecne záväzné nariadenie (ďalej len „VZN“) vymedzuje práva a povinnosti obce, pôvodcov a držiteľov odpadu v oblasti nakladania s komunálnym odpadom, vrátane triedenia zbieraných zložiek komunálneho odpadu a s drobnými stavebnými odpadmi, elektroodpadmi z domácností na území obce a práva a povinnosti právnických a fyzických osôb pri predchádzaní vzniku odpadov a pri nakladaní s odpadmi na celom území</w:t>
      </w:r>
      <w:r>
        <w:rPr>
          <w:spacing w:val="-3"/>
        </w:rPr>
        <w:t xml:space="preserve"> </w:t>
      </w:r>
      <w:r>
        <w:t>obce.</w:t>
      </w:r>
    </w:p>
    <w:p w:rsidR="00D82DD8" w:rsidRDefault="00D82DD8">
      <w:pPr>
        <w:pStyle w:val="Zkladntext"/>
        <w:spacing w:before="1"/>
      </w:pPr>
    </w:p>
    <w:p w:rsidR="00D82DD8" w:rsidRDefault="004271C8">
      <w:pPr>
        <w:pStyle w:val="Odsekzoznamu"/>
        <w:numPr>
          <w:ilvl w:val="0"/>
          <w:numId w:val="23"/>
        </w:numPr>
        <w:tabs>
          <w:tab w:val="left" w:pos="600"/>
        </w:tabs>
        <w:ind w:left="599" w:right="156"/>
        <w:jc w:val="both"/>
      </w:pPr>
      <w:r>
        <w:t>Toto nariadenie sa vydáva s cieľom stanoviť pre obec vhodný systém nakladania s komunálnymi odpadmi vrátane objemových odpadov a odpadov z domácností s obsahom škodlivín a drobnými stavebnými odpadmi.</w:t>
      </w:r>
    </w:p>
    <w:p w:rsidR="00D82DD8" w:rsidRDefault="00D82DD8">
      <w:pPr>
        <w:pStyle w:val="Zkladntext"/>
        <w:spacing w:before="10"/>
        <w:rPr>
          <w:sz w:val="21"/>
        </w:rPr>
      </w:pPr>
    </w:p>
    <w:p w:rsidR="00D82DD8" w:rsidRDefault="004271C8">
      <w:pPr>
        <w:pStyle w:val="Odsekzoznamu"/>
        <w:numPr>
          <w:ilvl w:val="0"/>
          <w:numId w:val="23"/>
        </w:numPr>
        <w:tabs>
          <w:tab w:val="left" w:pos="600"/>
        </w:tabs>
        <w:ind w:left="599"/>
        <w:jc w:val="left"/>
      </w:pPr>
      <w:r>
        <w:t>Ustanovenia tohto VZN sú účinné na celom území</w:t>
      </w:r>
      <w:r>
        <w:rPr>
          <w:spacing w:val="-12"/>
        </w:rPr>
        <w:t xml:space="preserve"> </w:t>
      </w:r>
      <w:r>
        <w:t>obce.</w:t>
      </w:r>
    </w:p>
    <w:p w:rsidR="00D82DD8" w:rsidRDefault="00D82DD8">
      <w:pPr>
        <w:pStyle w:val="Zkladntext"/>
        <w:rPr>
          <w:sz w:val="24"/>
        </w:rPr>
      </w:pPr>
    </w:p>
    <w:p w:rsidR="00D82DD8" w:rsidRDefault="00D82DD8">
      <w:pPr>
        <w:pStyle w:val="Zkladntext"/>
        <w:spacing w:before="4"/>
      </w:pPr>
    </w:p>
    <w:p w:rsidR="00D82DD8" w:rsidRDefault="004271C8">
      <w:pPr>
        <w:pStyle w:val="Nadpis1"/>
        <w:ind w:left="446"/>
      </w:pPr>
      <w:r>
        <w:t>§ 2</w:t>
      </w:r>
    </w:p>
    <w:p w:rsidR="00D82DD8" w:rsidRDefault="004271C8">
      <w:pPr>
        <w:ind w:left="464" w:right="669"/>
        <w:jc w:val="center"/>
        <w:rPr>
          <w:b/>
          <w:sz w:val="24"/>
        </w:rPr>
      </w:pPr>
      <w:r>
        <w:rPr>
          <w:b/>
          <w:sz w:val="24"/>
        </w:rPr>
        <w:t>Systém zberu odpadov</w:t>
      </w:r>
    </w:p>
    <w:p w:rsidR="00D82DD8" w:rsidRDefault="00D82DD8">
      <w:pPr>
        <w:pStyle w:val="Zkladntext"/>
        <w:spacing w:before="4"/>
        <w:rPr>
          <w:b/>
          <w:sz w:val="23"/>
        </w:rPr>
      </w:pPr>
    </w:p>
    <w:p w:rsidR="00D82DD8" w:rsidRDefault="004271C8">
      <w:pPr>
        <w:pStyle w:val="Zkladntext"/>
        <w:spacing w:line="252" w:lineRule="exact"/>
        <w:ind w:left="316"/>
      </w:pPr>
      <w:r>
        <w:t>Na území obce je zavedený systém zberu komunálnych odpadov:</w:t>
      </w:r>
    </w:p>
    <w:p w:rsidR="00D82DD8" w:rsidRDefault="004271C8">
      <w:pPr>
        <w:pStyle w:val="Odsekzoznamu"/>
        <w:numPr>
          <w:ilvl w:val="1"/>
          <w:numId w:val="23"/>
        </w:numPr>
        <w:tabs>
          <w:tab w:val="left" w:pos="838"/>
        </w:tabs>
        <w:spacing w:line="252" w:lineRule="exact"/>
        <w:jc w:val="left"/>
      </w:pPr>
      <w:r>
        <w:t>kontajnerový a vrecový</w:t>
      </w:r>
      <w:r>
        <w:rPr>
          <w:spacing w:val="-5"/>
        </w:rPr>
        <w:t xml:space="preserve"> </w:t>
      </w:r>
      <w:r>
        <w:t>zber,</w:t>
      </w:r>
    </w:p>
    <w:p w:rsidR="00D82DD8" w:rsidRDefault="004271C8">
      <w:pPr>
        <w:pStyle w:val="Odsekzoznamu"/>
        <w:numPr>
          <w:ilvl w:val="1"/>
          <w:numId w:val="23"/>
        </w:numPr>
        <w:tabs>
          <w:tab w:val="left" w:pos="847"/>
        </w:tabs>
        <w:spacing w:before="10" w:line="235" w:lineRule="auto"/>
        <w:ind w:left="856" w:right="416" w:hanging="375"/>
        <w:jc w:val="left"/>
      </w:pPr>
      <w:r>
        <w:t>kalendárový zber, tzn. obec vopred vyhlási zber odpadu a určí deň v týždni, v ktorom sa uskutoční zber predmetnej zložky komunálneho</w:t>
      </w:r>
      <w:r>
        <w:rPr>
          <w:spacing w:val="-2"/>
        </w:rPr>
        <w:t xml:space="preserve"> </w:t>
      </w:r>
      <w:r>
        <w:t>odpadu,</w:t>
      </w:r>
    </w:p>
    <w:p w:rsidR="00D82DD8" w:rsidRDefault="004271C8">
      <w:pPr>
        <w:pStyle w:val="Odsekzoznamu"/>
        <w:numPr>
          <w:ilvl w:val="1"/>
          <w:numId w:val="23"/>
        </w:numPr>
        <w:tabs>
          <w:tab w:val="left" w:pos="838"/>
        </w:tabs>
        <w:spacing w:before="2" w:line="252" w:lineRule="exact"/>
        <w:jc w:val="left"/>
      </w:pPr>
      <w:r>
        <w:t>oddelený zber komunálnych odpadov</w:t>
      </w:r>
      <w:r>
        <w:rPr>
          <w:spacing w:val="-5"/>
        </w:rPr>
        <w:t xml:space="preserve"> </w:t>
      </w:r>
      <w:r>
        <w:t>pre:</w:t>
      </w:r>
    </w:p>
    <w:p w:rsidR="00D82DD8" w:rsidRDefault="004271C8">
      <w:pPr>
        <w:pStyle w:val="Odsekzoznamu"/>
        <w:numPr>
          <w:ilvl w:val="2"/>
          <w:numId w:val="23"/>
        </w:numPr>
        <w:tabs>
          <w:tab w:val="left" w:pos="1036"/>
          <w:tab w:val="left" w:pos="1037"/>
        </w:tabs>
        <w:spacing w:line="252" w:lineRule="exact"/>
        <w:ind w:hanging="366"/>
        <w:jc w:val="left"/>
      </w:pPr>
      <w:r>
        <w:t>odpady s obsahom</w:t>
      </w:r>
      <w:r>
        <w:rPr>
          <w:spacing w:val="-6"/>
        </w:rPr>
        <w:t xml:space="preserve"> </w:t>
      </w:r>
      <w:r>
        <w:t>škodlivín,</w:t>
      </w:r>
    </w:p>
    <w:p w:rsidR="00D82DD8" w:rsidRDefault="004271C8">
      <w:pPr>
        <w:pStyle w:val="Odsekzoznamu"/>
        <w:numPr>
          <w:ilvl w:val="2"/>
          <w:numId w:val="23"/>
        </w:numPr>
        <w:tabs>
          <w:tab w:val="left" w:pos="1036"/>
          <w:tab w:val="left" w:pos="1037"/>
        </w:tabs>
        <w:spacing w:before="1" w:line="252" w:lineRule="exact"/>
        <w:ind w:hanging="366"/>
        <w:jc w:val="left"/>
      </w:pPr>
      <w:r>
        <w:t>drobné stavebné</w:t>
      </w:r>
      <w:r>
        <w:rPr>
          <w:spacing w:val="-3"/>
        </w:rPr>
        <w:t xml:space="preserve"> </w:t>
      </w:r>
      <w:r>
        <w:t>odpady,</w:t>
      </w:r>
    </w:p>
    <w:p w:rsidR="00D82DD8" w:rsidRDefault="004271C8">
      <w:pPr>
        <w:pStyle w:val="Odsekzoznamu"/>
        <w:numPr>
          <w:ilvl w:val="2"/>
          <w:numId w:val="23"/>
        </w:numPr>
        <w:tabs>
          <w:tab w:val="left" w:pos="1036"/>
          <w:tab w:val="left" w:pos="1037"/>
        </w:tabs>
        <w:spacing w:line="252" w:lineRule="exact"/>
        <w:ind w:hanging="366"/>
        <w:jc w:val="left"/>
      </w:pPr>
      <w:r>
        <w:t>objemné</w:t>
      </w:r>
      <w:r>
        <w:rPr>
          <w:spacing w:val="-1"/>
        </w:rPr>
        <w:t xml:space="preserve"> </w:t>
      </w:r>
      <w:r>
        <w:t>odpady,</w:t>
      </w:r>
    </w:p>
    <w:p w:rsidR="00D82DD8" w:rsidRDefault="004271C8">
      <w:pPr>
        <w:pStyle w:val="Odsekzoznamu"/>
        <w:numPr>
          <w:ilvl w:val="2"/>
          <w:numId w:val="23"/>
        </w:numPr>
        <w:tabs>
          <w:tab w:val="left" w:pos="1036"/>
          <w:tab w:val="left" w:pos="1037"/>
        </w:tabs>
        <w:spacing w:line="252" w:lineRule="exact"/>
        <w:ind w:hanging="366"/>
        <w:jc w:val="left"/>
      </w:pPr>
      <w:r>
        <w:t>elektroodpad z</w:t>
      </w:r>
      <w:r>
        <w:rPr>
          <w:spacing w:val="-4"/>
        </w:rPr>
        <w:t xml:space="preserve"> </w:t>
      </w:r>
      <w:r>
        <w:t>domácností.</w:t>
      </w:r>
    </w:p>
    <w:p w:rsidR="00D82DD8" w:rsidRDefault="004271C8">
      <w:pPr>
        <w:pStyle w:val="Odsekzoznamu"/>
        <w:numPr>
          <w:ilvl w:val="1"/>
          <w:numId w:val="23"/>
        </w:numPr>
        <w:tabs>
          <w:tab w:val="left" w:pos="638"/>
        </w:tabs>
        <w:spacing w:before="2" w:line="237" w:lineRule="auto"/>
        <w:ind w:left="695" w:right="237" w:hanging="360"/>
        <w:jc w:val="left"/>
      </w:pPr>
      <w:r>
        <w:t>triedený zber komunálnych odpadov pre papier, plasty, kovy, sklo, elektroodpad z domácností, biologicky rozložiteľný komunálny odpad, textil a obuv, viac vrstvové kombinované</w:t>
      </w:r>
      <w:r>
        <w:rPr>
          <w:spacing w:val="-19"/>
        </w:rPr>
        <w:t xml:space="preserve"> </w:t>
      </w:r>
      <w:r>
        <w:t>materiály,</w:t>
      </w:r>
    </w:p>
    <w:p w:rsidR="00D82DD8" w:rsidRDefault="004271C8">
      <w:pPr>
        <w:pStyle w:val="Odsekzoznamu"/>
        <w:numPr>
          <w:ilvl w:val="1"/>
          <w:numId w:val="23"/>
        </w:numPr>
        <w:tabs>
          <w:tab w:val="left" w:pos="687"/>
        </w:tabs>
        <w:spacing w:before="8" w:line="235" w:lineRule="auto"/>
        <w:ind w:left="695" w:right="136" w:hanging="372"/>
        <w:jc w:val="left"/>
      </w:pPr>
      <w:r>
        <w:t xml:space="preserve">zmesový zber komunálnych odpadov (nevytriedený komunálny odpad alebo komunálny odpad </w:t>
      </w:r>
      <w:r>
        <w:rPr>
          <w:spacing w:val="-3"/>
        </w:rPr>
        <w:t xml:space="preserve">po </w:t>
      </w:r>
      <w:r>
        <w:t>vytriedení zložiek komunálneho</w:t>
      </w:r>
      <w:r>
        <w:rPr>
          <w:spacing w:val="-2"/>
        </w:rPr>
        <w:t xml:space="preserve"> </w:t>
      </w:r>
      <w:r>
        <w:t>odpadu),</w:t>
      </w:r>
    </w:p>
    <w:p w:rsidR="00D82DD8" w:rsidRDefault="00D82DD8">
      <w:pPr>
        <w:spacing w:line="235" w:lineRule="auto"/>
        <w:sectPr w:rsidR="00D82DD8">
          <w:footerReference w:type="default" r:id="rId8"/>
          <w:type w:val="continuous"/>
          <w:pgSz w:w="11900" w:h="16850"/>
          <w:pgMar w:top="1420" w:right="880" w:bottom="1580" w:left="1100" w:header="708" w:footer="1381" w:gutter="0"/>
          <w:pgNumType w:start="1"/>
          <w:cols w:space="708"/>
        </w:sectPr>
      </w:pPr>
    </w:p>
    <w:p w:rsidR="00D82DD8" w:rsidRDefault="004271C8">
      <w:pPr>
        <w:pStyle w:val="Odsekzoznamu"/>
        <w:numPr>
          <w:ilvl w:val="1"/>
          <w:numId w:val="23"/>
        </w:numPr>
        <w:tabs>
          <w:tab w:val="left" w:pos="677"/>
        </w:tabs>
        <w:spacing w:before="72" w:line="252" w:lineRule="exact"/>
        <w:ind w:left="676" w:hanging="354"/>
        <w:jc w:val="both"/>
      </w:pPr>
      <w:r>
        <w:lastRenderedPageBreak/>
        <w:t>v obci je zavedený množstvový zber pre právnické osoby a fyzické osoby -</w:t>
      </w:r>
      <w:r>
        <w:rPr>
          <w:spacing w:val="-14"/>
        </w:rPr>
        <w:t xml:space="preserve"> </w:t>
      </w:r>
      <w:r>
        <w:t>podnikateľ,</w:t>
      </w:r>
    </w:p>
    <w:p w:rsidR="00D82DD8" w:rsidRDefault="004271C8">
      <w:pPr>
        <w:pStyle w:val="Odsekzoznamu"/>
        <w:numPr>
          <w:ilvl w:val="1"/>
          <w:numId w:val="23"/>
        </w:numPr>
        <w:tabs>
          <w:tab w:val="left" w:pos="677"/>
        </w:tabs>
        <w:spacing w:line="252" w:lineRule="exact"/>
        <w:ind w:left="676" w:hanging="354"/>
        <w:jc w:val="both"/>
      </w:pPr>
      <w:r>
        <w:t>paušálny zber pre ostatné fyzické</w:t>
      </w:r>
      <w:r>
        <w:rPr>
          <w:spacing w:val="-4"/>
        </w:rPr>
        <w:t xml:space="preserve"> </w:t>
      </w:r>
      <w:r>
        <w:t>osoby.</w:t>
      </w:r>
    </w:p>
    <w:p w:rsidR="00D82DD8" w:rsidRDefault="00D82DD8">
      <w:pPr>
        <w:pStyle w:val="Zkladntext"/>
        <w:rPr>
          <w:sz w:val="24"/>
        </w:rPr>
      </w:pPr>
    </w:p>
    <w:p w:rsidR="00D82DD8" w:rsidRDefault="004271C8">
      <w:pPr>
        <w:pStyle w:val="Nadpis1"/>
        <w:spacing w:before="203"/>
        <w:ind w:left="125"/>
      </w:pPr>
      <w:r>
        <w:t>§ 3</w:t>
      </w:r>
    </w:p>
    <w:p w:rsidR="00D82DD8" w:rsidRDefault="004271C8">
      <w:pPr>
        <w:ind w:left="616"/>
        <w:rPr>
          <w:b/>
        </w:rPr>
      </w:pPr>
      <w:r>
        <w:rPr>
          <w:b/>
          <w:sz w:val="24"/>
        </w:rPr>
        <w:t xml:space="preserve">Spôsob nakladania s komunálnymi odpadmi a s drobnými </w:t>
      </w:r>
      <w:r>
        <w:rPr>
          <w:b/>
        </w:rPr>
        <w:t>stavebnými odpadmi</w:t>
      </w:r>
    </w:p>
    <w:p w:rsidR="00D82DD8" w:rsidRDefault="00D82DD8">
      <w:pPr>
        <w:pStyle w:val="Zkladntext"/>
        <w:spacing w:before="9"/>
        <w:rPr>
          <w:b/>
          <w:sz w:val="23"/>
        </w:rPr>
      </w:pPr>
    </w:p>
    <w:p w:rsidR="00D82DD8" w:rsidRDefault="004271C8">
      <w:pPr>
        <w:pStyle w:val="Odsekzoznamu"/>
        <w:numPr>
          <w:ilvl w:val="0"/>
          <w:numId w:val="22"/>
        </w:numPr>
        <w:tabs>
          <w:tab w:val="left" w:pos="600"/>
        </w:tabs>
        <w:rPr>
          <w:i/>
        </w:rPr>
      </w:pPr>
      <w:r>
        <w:rPr>
          <w:i/>
        </w:rPr>
        <w:t>Obec určuje pre zhromažďovanie komunálneho odpadu jednotný typ zberových</w:t>
      </w:r>
      <w:r>
        <w:rPr>
          <w:i/>
          <w:spacing w:val="-7"/>
        </w:rPr>
        <w:t xml:space="preserve"> </w:t>
      </w:r>
      <w:r>
        <w:rPr>
          <w:i/>
        </w:rPr>
        <w:t>nádob:</w:t>
      </w:r>
    </w:p>
    <w:p w:rsidR="00D82DD8" w:rsidRDefault="004271C8">
      <w:pPr>
        <w:pStyle w:val="Odsekzoznamu"/>
        <w:numPr>
          <w:ilvl w:val="1"/>
          <w:numId w:val="22"/>
        </w:numPr>
        <w:tabs>
          <w:tab w:val="left" w:pos="876"/>
        </w:tabs>
        <w:spacing w:before="1"/>
        <w:ind w:left="875" w:hanging="277"/>
        <w:jc w:val="left"/>
      </w:pPr>
      <w:r>
        <w:t>kontajner KUKA 110 l alebo 120 l pre zmesový komunálny</w:t>
      </w:r>
      <w:r>
        <w:rPr>
          <w:spacing w:val="-11"/>
        </w:rPr>
        <w:t xml:space="preserve"> </w:t>
      </w:r>
      <w:r>
        <w:t>odpad,</w:t>
      </w:r>
    </w:p>
    <w:p w:rsidR="00D82DD8" w:rsidRDefault="004271C8">
      <w:pPr>
        <w:pStyle w:val="Odsekzoznamu"/>
        <w:numPr>
          <w:ilvl w:val="1"/>
          <w:numId w:val="22"/>
        </w:numPr>
        <w:tabs>
          <w:tab w:val="left" w:pos="843"/>
        </w:tabs>
        <w:spacing w:before="8" w:line="235" w:lineRule="auto"/>
        <w:ind w:right="396" w:hanging="284"/>
        <w:jc w:val="left"/>
      </w:pPr>
      <w:r>
        <w:t>plastové vrecia alebo zberné nádoby určené obcou pre triedený zber jednotlivých zložiek komunálneho odpadu,</w:t>
      </w:r>
    </w:p>
    <w:p w:rsidR="00D82DD8" w:rsidRDefault="004271C8">
      <w:pPr>
        <w:pStyle w:val="Odsekzoznamu"/>
        <w:numPr>
          <w:ilvl w:val="1"/>
          <w:numId w:val="22"/>
        </w:numPr>
        <w:tabs>
          <w:tab w:val="left" w:pos="821"/>
        </w:tabs>
        <w:spacing w:before="2"/>
        <w:ind w:left="820" w:hanging="222"/>
        <w:jc w:val="left"/>
      </w:pPr>
      <w:r>
        <w:t>veľkoobjemové kontajnery pre objemné odpady a drobné stavebné</w:t>
      </w:r>
      <w:r>
        <w:rPr>
          <w:spacing w:val="-8"/>
        </w:rPr>
        <w:t xml:space="preserve"> </w:t>
      </w:r>
      <w:r>
        <w:t>odpady,</w:t>
      </w:r>
    </w:p>
    <w:p w:rsidR="00D82DD8" w:rsidRDefault="004271C8">
      <w:pPr>
        <w:pStyle w:val="Odsekzoznamu"/>
        <w:numPr>
          <w:ilvl w:val="1"/>
          <w:numId w:val="22"/>
        </w:numPr>
        <w:tabs>
          <w:tab w:val="left" w:pos="799"/>
        </w:tabs>
        <w:spacing w:before="7"/>
        <w:ind w:left="798" w:hanging="200"/>
        <w:jc w:val="left"/>
      </w:pPr>
      <w:r>
        <w:t>zberné nádoby určené obcou pre elektroodpad z domácností a odpad s obsahom</w:t>
      </w:r>
      <w:r>
        <w:rPr>
          <w:spacing w:val="-13"/>
        </w:rPr>
        <w:t xml:space="preserve"> </w:t>
      </w:r>
      <w:r>
        <w:t>škodlivín.</w:t>
      </w:r>
    </w:p>
    <w:p w:rsidR="00D82DD8" w:rsidRDefault="00D82DD8">
      <w:pPr>
        <w:pStyle w:val="Zkladntext"/>
        <w:spacing w:before="10"/>
        <w:rPr>
          <w:sz w:val="23"/>
        </w:rPr>
      </w:pPr>
    </w:p>
    <w:p w:rsidR="00D82DD8" w:rsidRDefault="004271C8">
      <w:pPr>
        <w:pStyle w:val="Odsekzoznamu"/>
        <w:numPr>
          <w:ilvl w:val="0"/>
          <w:numId w:val="22"/>
        </w:numPr>
        <w:tabs>
          <w:tab w:val="left" w:pos="610"/>
        </w:tabs>
        <w:ind w:left="609" w:hanging="294"/>
        <w:rPr>
          <w:i/>
        </w:rPr>
      </w:pPr>
      <w:r>
        <w:rPr>
          <w:i/>
        </w:rPr>
        <w:t>Vlastník alebo správca nehnuteľnosti je</w:t>
      </w:r>
      <w:r>
        <w:rPr>
          <w:i/>
          <w:spacing w:val="-8"/>
        </w:rPr>
        <w:t xml:space="preserve"> </w:t>
      </w:r>
      <w:r>
        <w:rPr>
          <w:i/>
        </w:rPr>
        <w:t>povinný:</w:t>
      </w:r>
    </w:p>
    <w:p w:rsidR="00D82DD8" w:rsidRDefault="004271C8">
      <w:pPr>
        <w:pStyle w:val="Odsekzoznamu"/>
        <w:numPr>
          <w:ilvl w:val="0"/>
          <w:numId w:val="21"/>
        </w:numPr>
        <w:tabs>
          <w:tab w:val="left" w:pos="960"/>
        </w:tabs>
        <w:spacing w:before="13" w:line="235" w:lineRule="auto"/>
        <w:ind w:right="258"/>
      </w:pPr>
      <w:r>
        <w:t>na obecnom úrade obce objednať si potrebný počet zberných nádob zodpovedajúcich systému zberu a prepravy zmesového komunálneho odpadu a vytriedených zložiek komunálneho odpadu, Počet popolníc podľa počtu osôb v</w:t>
      </w:r>
      <w:r>
        <w:rPr>
          <w:spacing w:val="-7"/>
        </w:rPr>
        <w:t xml:space="preserve"> </w:t>
      </w:r>
      <w:r>
        <w:t>domácnosti:</w:t>
      </w:r>
    </w:p>
    <w:p w:rsidR="00D82DD8" w:rsidRDefault="004271C8">
      <w:pPr>
        <w:pStyle w:val="Zkladntext"/>
        <w:spacing w:line="246" w:lineRule="exact"/>
        <w:ind w:left="959"/>
      </w:pPr>
      <w:r>
        <w:t>1 – 4 osôb – 1</w:t>
      </w:r>
      <w:r>
        <w:rPr>
          <w:spacing w:val="-4"/>
        </w:rPr>
        <w:t xml:space="preserve"> </w:t>
      </w:r>
      <w:r>
        <w:t>popolnica</w:t>
      </w:r>
    </w:p>
    <w:p w:rsidR="00D82DD8" w:rsidRDefault="004271C8">
      <w:pPr>
        <w:pStyle w:val="Zkladntext"/>
        <w:spacing w:line="248" w:lineRule="exact"/>
        <w:ind w:left="959"/>
      </w:pPr>
      <w:r>
        <w:t>5 – 8 osôb – 2</w:t>
      </w:r>
      <w:r>
        <w:rPr>
          <w:spacing w:val="-4"/>
        </w:rPr>
        <w:t xml:space="preserve"> </w:t>
      </w:r>
      <w:r>
        <w:t>popolnice</w:t>
      </w:r>
    </w:p>
    <w:p w:rsidR="00D82DD8" w:rsidRDefault="004271C8">
      <w:pPr>
        <w:pStyle w:val="Zkladntext"/>
        <w:spacing w:line="248" w:lineRule="exact"/>
        <w:ind w:left="959"/>
      </w:pPr>
      <w:r>
        <w:t>9 a viac osôb – 3 popolnice</w:t>
      </w:r>
    </w:p>
    <w:p w:rsidR="00D82DD8" w:rsidRDefault="004271C8">
      <w:pPr>
        <w:pStyle w:val="Zkladntext"/>
        <w:spacing w:before="1" w:line="235" w:lineRule="auto"/>
        <w:ind w:left="959" w:right="353"/>
        <w:jc w:val="both"/>
      </w:pPr>
      <w:r>
        <w:t>Domácnosti, v ktorých žije viac ako 5 osôb sú povinné využívať pri nakladaní s komunálnym odpadom a drobným stavebným odpadom výlučne popolnice 110 l alebo 120 l (a to podľa počtu osôb žijúcich v jednej domácnosti), nie veľkoobjemové kontajnery.</w:t>
      </w:r>
    </w:p>
    <w:p w:rsidR="00D82DD8" w:rsidRDefault="004271C8">
      <w:pPr>
        <w:pStyle w:val="Odsekzoznamu"/>
        <w:numPr>
          <w:ilvl w:val="0"/>
          <w:numId w:val="21"/>
        </w:numPr>
        <w:tabs>
          <w:tab w:val="left" w:pos="883"/>
        </w:tabs>
        <w:spacing w:before="10" w:line="235" w:lineRule="auto"/>
        <w:ind w:left="882" w:right="358" w:hanging="284"/>
        <w:jc w:val="both"/>
      </w:pPr>
      <w:r>
        <w:t>zberné nádoby v deň vývozu pripraviť na verejne prístupnom mieste, v bezprostrednej blízkosti verejnej komunikácie prístupnej pre zberné</w:t>
      </w:r>
      <w:r>
        <w:rPr>
          <w:spacing w:val="2"/>
        </w:rPr>
        <w:t xml:space="preserve"> </w:t>
      </w:r>
      <w:r>
        <w:t>vozidlo,</w:t>
      </w:r>
    </w:p>
    <w:p w:rsidR="00D82DD8" w:rsidRDefault="004271C8">
      <w:pPr>
        <w:pStyle w:val="Odsekzoznamu"/>
        <w:numPr>
          <w:ilvl w:val="0"/>
          <w:numId w:val="21"/>
        </w:numPr>
        <w:tabs>
          <w:tab w:val="left" w:pos="883"/>
        </w:tabs>
        <w:spacing w:before="2"/>
        <w:ind w:left="882" w:hanging="284"/>
        <w:jc w:val="both"/>
      </w:pPr>
      <w:r>
        <w:t>starať sa o prístup k zberným nádobám a o čistotu stanovíšť a okolie zberných</w:t>
      </w:r>
      <w:r>
        <w:rPr>
          <w:spacing w:val="-16"/>
        </w:rPr>
        <w:t xml:space="preserve"> </w:t>
      </w:r>
      <w:r>
        <w:t>nádob,</w:t>
      </w:r>
    </w:p>
    <w:p w:rsidR="00D82DD8" w:rsidRDefault="004271C8">
      <w:pPr>
        <w:pStyle w:val="Odsekzoznamu"/>
        <w:numPr>
          <w:ilvl w:val="0"/>
          <w:numId w:val="21"/>
        </w:numPr>
        <w:tabs>
          <w:tab w:val="left" w:pos="883"/>
        </w:tabs>
        <w:spacing w:before="8" w:line="235" w:lineRule="auto"/>
        <w:ind w:left="882" w:right="296" w:hanging="284"/>
        <w:jc w:val="both"/>
      </w:pPr>
      <w:r>
        <w:t>ukladať zmesový komunálny odpad iba do zberných nádob nie do vriec (zmesový odpad vo vreci nebude vyvezený) a vytriedený komunálny odpad do zberných nádob určených obcou tak, aby sa tieto dali uzatvoriť, aby z nich komunálny odpad nevypadával a pri ich vyprázdňovaní neohrozoval zdravie zamestnancov zmluvne oprávnenej</w:t>
      </w:r>
      <w:r>
        <w:rPr>
          <w:spacing w:val="-2"/>
        </w:rPr>
        <w:t xml:space="preserve"> </w:t>
      </w:r>
      <w:r>
        <w:t>osoby,</w:t>
      </w:r>
    </w:p>
    <w:p w:rsidR="00D82DD8" w:rsidRDefault="004271C8">
      <w:pPr>
        <w:pStyle w:val="Odsekzoznamu"/>
        <w:numPr>
          <w:ilvl w:val="0"/>
          <w:numId w:val="21"/>
        </w:numPr>
        <w:tabs>
          <w:tab w:val="left" w:pos="883"/>
        </w:tabs>
        <w:ind w:left="882" w:hanging="284"/>
        <w:jc w:val="both"/>
      </w:pPr>
      <w:r>
        <w:t>ukladať objemný odpad, drobný stavebný odpad do veľkoobjemových</w:t>
      </w:r>
      <w:r>
        <w:rPr>
          <w:spacing w:val="-12"/>
        </w:rPr>
        <w:t xml:space="preserve"> </w:t>
      </w:r>
      <w:r>
        <w:t>kontajnerov</w:t>
      </w:r>
    </w:p>
    <w:p w:rsidR="00D82DD8" w:rsidRDefault="004271C8">
      <w:pPr>
        <w:pStyle w:val="Odsekzoznamu"/>
        <w:numPr>
          <w:ilvl w:val="0"/>
          <w:numId w:val="21"/>
        </w:numPr>
        <w:tabs>
          <w:tab w:val="left" w:pos="883"/>
        </w:tabs>
        <w:spacing w:before="10" w:line="235" w:lineRule="auto"/>
        <w:ind w:left="882" w:right="360" w:hanging="284"/>
        <w:jc w:val="both"/>
      </w:pPr>
      <w:r>
        <w:t>ukladať elektroodpady z domácností a odpady s obsahom škodlivín na miesta a do zberných nádob určených obcou.</w:t>
      </w:r>
    </w:p>
    <w:p w:rsidR="00D82DD8" w:rsidRDefault="00D82DD8">
      <w:pPr>
        <w:pStyle w:val="Zkladntext"/>
        <w:spacing w:before="2"/>
        <w:rPr>
          <w:sz w:val="24"/>
        </w:rPr>
      </w:pPr>
    </w:p>
    <w:p w:rsidR="00D82DD8" w:rsidRDefault="004271C8">
      <w:pPr>
        <w:pStyle w:val="Odsekzoznamu"/>
        <w:numPr>
          <w:ilvl w:val="0"/>
          <w:numId w:val="22"/>
        </w:numPr>
        <w:tabs>
          <w:tab w:val="left" w:pos="600"/>
        </w:tabs>
        <w:rPr>
          <w:i/>
        </w:rPr>
      </w:pPr>
      <w:r>
        <w:rPr>
          <w:i/>
        </w:rPr>
        <w:t>Vlastník alebo správca nehnuteľnosti má zakázané:</w:t>
      </w:r>
    </w:p>
    <w:p w:rsidR="00D82DD8" w:rsidRDefault="004271C8">
      <w:pPr>
        <w:pStyle w:val="Zkladntext"/>
        <w:spacing w:before="4" w:after="35"/>
        <w:ind w:left="323"/>
      </w:pPr>
      <w:r>
        <w:t>a) ukladať do zberných nádob – kontajner KUKA 110 l alebo 120 l tekutý odpad,</w:t>
      </w:r>
    </w:p>
    <w:tbl>
      <w:tblPr>
        <w:tblStyle w:val="TableNormal"/>
        <w:tblW w:w="0" w:type="auto"/>
        <w:tblInd w:w="123" w:type="dxa"/>
        <w:tblLayout w:type="fixed"/>
        <w:tblLook w:val="01E0" w:firstRow="1" w:lastRow="1" w:firstColumn="1" w:lastColumn="1" w:noHBand="0" w:noVBand="0"/>
      </w:tblPr>
      <w:tblGrid>
        <w:gridCol w:w="472"/>
        <w:gridCol w:w="2572"/>
        <w:gridCol w:w="266"/>
        <w:gridCol w:w="1048"/>
        <w:gridCol w:w="1279"/>
        <w:gridCol w:w="394"/>
        <w:gridCol w:w="1654"/>
        <w:gridCol w:w="1866"/>
      </w:tblGrid>
      <w:tr w:rsidR="00D82DD8">
        <w:trPr>
          <w:trHeight w:val="260"/>
        </w:trPr>
        <w:tc>
          <w:tcPr>
            <w:tcW w:w="472" w:type="dxa"/>
          </w:tcPr>
          <w:p w:rsidR="00D82DD8" w:rsidRDefault="004271C8">
            <w:pPr>
              <w:pStyle w:val="TableParagraph"/>
              <w:spacing w:line="240" w:lineRule="exact"/>
              <w:ind w:right="86"/>
              <w:jc w:val="right"/>
            </w:pPr>
            <w:r>
              <w:t>b)</w:t>
            </w:r>
          </w:p>
        </w:tc>
        <w:tc>
          <w:tcPr>
            <w:tcW w:w="2572" w:type="dxa"/>
          </w:tcPr>
          <w:p w:rsidR="00D82DD8" w:rsidRDefault="004271C8">
            <w:pPr>
              <w:pStyle w:val="TableParagraph"/>
              <w:spacing w:line="240" w:lineRule="exact"/>
              <w:ind w:left="30" w:right="31"/>
              <w:jc w:val="center"/>
            </w:pPr>
            <w:r>
              <w:t>preťažovať zbernú</w:t>
            </w:r>
            <w:r>
              <w:rPr>
                <w:spacing w:val="54"/>
              </w:rPr>
              <w:t xml:space="preserve"> </w:t>
            </w:r>
            <w:r>
              <w:t>nádobu</w:t>
            </w:r>
          </w:p>
        </w:tc>
        <w:tc>
          <w:tcPr>
            <w:tcW w:w="266" w:type="dxa"/>
          </w:tcPr>
          <w:p w:rsidR="00D82DD8" w:rsidRDefault="004271C8">
            <w:pPr>
              <w:pStyle w:val="TableParagraph"/>
              <w:spacing w:line="240" w:lineRule="exact"/>
              <w:ind w:left="50"/>
            </w:pPr>
            <w:r>
              <w:t>–</w:t>
            </w:r>
          </w:p>
        </w:tc>
        <w:tc>
          <w:tcPr>
            <w:tcW w:w="1048" w:type="dxa"/>
          </w:tcPr>
          <w:p w:rsidR="00D82DD8" w:rsidRDefault="004271C8">
            <w:pPr>
              <w:pStyle w:val="TableParagraph"/>
              <w:spacing w:line="240" w:lineRule="exact"/>
              <w:ind w:left="29"/>
            </w:pPr>
            <w:r>
              <w:t>kontajner</w:t>
            </w:r>
          </w:p>
        </w:tc>
        <w:tc>
          <w:tcPr>
            <w:tcW w:w="1279" w:type="dxa"/>
          </w:tcPr>
          <w:p w:rsidR="00D82DD8" w:rsidRDefault="004271C8">
            <w:pPr>
              <w:pStyle w:val="TableParagraph"/>
              <w:spacing w:line="240" w:lineRule="exact"/>
              <w:ind w:left="64" w:right="102"/>
              <w:jc w:val="center"/>
            </w:pPr>
            <w:r>
              <w:t>KUKA</w:t>
            </w:r>
            <w:r>
              <w:rPr>
                <w:spacing w:val="52"/>
              </w:rPr>
              <w:t xml:space="preserve"> </w:t>
            </w:r>
            <w:r>
              <w:t>110</w:t>
            </w:r>
          </w:p>
        </w:tc>
        <w:tc>
          <w:tcPr>
            <w:tcW w:w="394" w:type="dxa"/>
          </w:tcPr>
          <w:p w:rsidR="00D82DD8" w:rsidRDefault="004271C8">
            <w:pPr>
              <w:pStyle w:val="TableParagraph"/>
              <w:spacing w:line="240" w:lineRule="exact"/>
              <w:ind w:left="122"/>
            </w:pPr>
            <w:r>
              <w:t>,</w:t>
            </w:r>
          </w:p>
        </w:tc>
        <w:tc>
          <w:tcPr>
            <w:tcW w:w="1654" w:type="dxa"/>
          </w:tcPr>
          <w:p w:rsidR="00D82DD8" w:rsidRDefault="00D82DD8">
            <w:pPr>
              <w:pStyle w:val="TableParagraph"/>
              <w:spacing w:line="240" w:lineRule="auto"/>
              <w:rPr>
                <w:sz w:val="18"/>
              </w:rPr>
            </w:pPr>
          </w:p>
        </w:tc>
        <w:tc>
          <w:tcPr>
            <w:tcW w:w="1866" w:type="dxa"/>
          </w:tcPr>
          <w:p w:rsidR="00D82DD8" w:rsidRDefault="00D82DD8">
            <w:pPr>
              <w:pStyle w:val="TableParagraph"/>
              <w:spacing w:line="240" w:lineRule="auto"/>
              <w:rPr>
                <w:sz w:val="18"/>
              </w:rPr>
            </w:pPr>
          </w:p>
        </w:tc>
      </w:tr>
      <w:tr w:rsidR="00D82DD8">
        <w:trPr>
          <w:trHeight w:val="275"/>
        </w:trPr>
        <w:tc>
          <w:tcPr>
            <w:tcW w:w="9551" w:type="dxa"/>
            <w:gridSpan w:val="8"/>
          </w:tcPr>
          <w:p w:rsidR="00D82DD8" w:rsidRDefault="004271C8">
            <w:pPr>
              <w:pStyle w:val="TableParagraph"/>
              <w:spacing w:before="7" w:line="249" w:lineRule="exact"/>
              <w:ind w:left="581"/>
            </w:pPr>
            <w:r>
              <w:t>t.j. ukladať do nej odpad, ktorý prevyšuje 50 kg,</w:t>
            </w:r>
          </w:p>
        </w:tc>
      </w:tr>
      <w:tr w:rsidR="00D82DD8">
        <w:trPr>
          <w:trHeight w:val="260"/>
        </w:trPr>
        <w:tc>
          <w:tcPr>
            <w:tcW w:w="472" w:type="dxa"/>
          </w:tcPr>
          <w:p w:rsidR="00D82DD8" w:rsidRDefault="004271C8">
            <w:pPr>
              <w:pStyle w:val="TableParagraph"/>
              <w:spacing w:before="7"/>
              <w:ind w:right="97"/>
              <w:jc w:val="right"/>
            </w:pPr>
            <w:r>
              <w:t>c)</w:t>
            </w:r>
          </w:p>
        </w:tc>
        <w:tc>
          <w:tcPr>
            <w:tcW w:w="2572" w:type="dxa"/>
          </w:tcPr>
          <w:p w:rsidR="00D82DD8" w:rsidRDefault="004271C8">
            <w:pPr>
              <w:pStyle w:val="TableParagraph"/>
              <w:spacing w:before="7"/>
              <w:ind w:left="68" w:right="31"/>
              <w:jc w:val="center"/>
            </w:pPr>
            <w:r>
              <w:t>spaľovať komunálny odpad</w:t>
            </w:r>
          </w:p>
        </w:tc>
        <w:tc>
          <w:tcPr>
            <w:tcW w:w="266" w:type="dxa"/>
          </w:tcPr>
          <w:p w:rsidR="00D82DD8" w:rsidRDefault="004271C8">
            <w:pPr>
              <w:pStyle w:val="TableParagraph"/>
              <w:spacing w:before="7"/>
              <w:ind w:left="130"/>
            </w:pPr>
            <w:r>
              <w:rPr>
                <w:w w:val="97"/>
              </w:rPr>
              <w:t>v</w:t>
            </w:r>
          </w:p>
        </w:tc>
        <w:tc>
          <w:tcPr>
            <w:tcW w:w="1048" w:type="dxa"/>
          </w:tcPr>
          <w:p w:rsidR="00D82DD8" w:rsidRDefault="004271C8">
            <w:pPr>
              <w:pStyle w:val="TableParagraph"/>
              <w:spacing w:before="7"/>
              <w:ind w:left="190"/>
            </w:pPr>
            <w:r>
              <w:t>zberných</w:t>
            </w:r>
          </w:p>
        </w:tc>
        <w:tc>
          <w:tcPr>
            <w:tcW w:w="1279" w:type="dxa"/>
          </w:tcPr>
          <w:p w:rsidR="00D82DD8" w:rsidRDefault="004271C8">
            <w:pPr>
              <w:pStyle w:val="TableParagraph"/>
              <w:spacing w:before="7"/>
              <w:ind w:left="64" w:right="176"/>
              <w:jc w:val="center"/>
            </w:pPr>
            <w:r>
              <w:t>nádobách</w:t>
            </w:r>
          </w:p>
        </w:tc>
        <w:tc>
          <w:tcPr>
            <w:tcW w:w="394" w:type="dxa"/>
          </w:tcPr>
          <w:p w:rsidR="00D82DD8" w:rsidRDefault="004271C8">
            <w:pPr>
              <w:pStyle w:val="TableParagraph"/>
              <w:spacing w:before="7"/>
              <w:ind w:left="201"/>
            </w:pPr>
            <w:r>
              <w:t>–</w:t>
            </w:r>
          </w:p>
        </w:tc>
        <w:tc>
          <w:tcPr>
            <w:tcW w:w="1654" w:type="dxa"/>
          </w:tcPr>
          <w:p w:rsidR="00D82DD8" w:rsidRDefault="004271C8">
            <w:pPr>
              <w:pStyle w:val="TableParagraph"/>
              <w:spacing w:before="7"/>
              <w:ind w:left="83"/>
            </w:pPr>
            <w:r>
              <w:t>kontajner KUKA</w:t>
            </w:r>
          </w:p>
        </w:tc>
        <w:tc>
          <w:tcPr>
            <w:tcW w:w="1866" w:type="dxa"/>
          </w:tcPr>
          <w:p w:rsidR="00D82DD8" w:rsidRDefault="004271C8">
            <w:pPr>
              <w:pStyle w:val="TableParagraph"/>
              <w:spacing w:before="7"/>
              <w:ind w:left="76"/>
            </w:pPr>
            <w:r>
              <w:t>110 l alebo 120 l</w:t>
            </w:r>
          </w:p>
        </w:tc>
      </w:tr>
    </w:tbl>
    <w:p w:rsidR="00D82DD8" w:rsidRDefault="004271C8">
      <w:pPr>
        <w:pStyle w:val="Odsekzoznamu"/>
        <w:numPr>
          <w:ilvl w:val="0"/>
          <w:numId w:val="20"/>
        </w:numPr>
        <w:tabs>
          <w:tab w:val="left" w:pos="677"/>
        </w:tabs>
        <w:ind w:hanging="354"/>
        <w:jc w:val="both"/>
      </w:pPr>
      <w:r>
        <w:t>poškodzovať zberné nádoby a</w:t>
      </w:r>
      <w:r>
        <w:rPr>
          <w:spacing w:val="-3"/>
        </w:rPr>
        <w:t xml:space="preserve"> </w:t>
      </w:r>
      <w:r>
        <w:t>vrecia,</w:t>
      </w:r>
    </w:p>
    <w:p w:rsidR="00D82DD8" w:rsidRDefault="004271C8">
      <w:pPr>
        <w:pStyle w:val="Odsekzoznamu"/>
        <w:numPr>
          <w:ilvl w:val="0"/>
          <w:numId w:val="20"/>
        </w:numPr>
        <w:tabs>
          <w:tab w:val="left" w:pos="687"/>
        </w:tabs>
        <w:spacing w:before="10" w:line="237" w:lineRule="auto"/>
        <w:ind w:left="695" w:right="297" w:hanging="372"/>
        <w:jc w:val="both"/>
      </w:pPr>
      <w:r>
        <w:t>ukladať elektroodpady z domácností vrátane žiariviek a svietidiel, odpady s obsahom škodlivín, objemný odpad, drobný stavebný odpad, zmesový komunálny odpad, triedený komunálny odpad a biologicky rozložiteľný odpad do iných zberných nádob ako sú určené podľa tohto</w:t>
      </w:r>
      <w:r>
        <w:rPr>
          <w:spacing w:val="-18"/>
        </w:rPr>
        <w:t xml:space="preserve"> </w:t>
      </w:r>
      <w:r>
        <w:t>nariadenia,</w:t>
      </w:r>
    </w:p>
    <w:p w:rsidR="00D82DD8" w:rsidRDefault="004271C8">
      <w:pPr>
        <w:pStyle w:val="Odsekzoznamu"/>
        <w:numPr>
          <w:ilvl w:val="0"/>
          <w:numId w:val="20"/>
        </w:numPr>
        <w:tabs>
          <w:tab w:val="left" w:pos="677"/>
        </w:tabs>
        <w:spacing w:before="1" w:line="252" w:lineRule="exact"/>
        <w:ind w:hanging="354"/>
        <w:jc w:val="both"/>
      </w:pPr>
      <w:r>
        <w:t>ukladať žeravý popol, ukladať stavebný materiál a kamene do zberných</w:t>
      </w:r>
      <w:r>
        <w:rPr>
          <w:spacing w:val="-8"/>
        </w:rPr>
        <w:t xml:space="preserve"> </w:t>
      </w:r>
      <w:r>
        <w:t>nádob.</w:t>
      </w:r>
    </w:p>
    <w:p w:rsidR="00D82DD8" w:rsidRDefault="004271C8">
      <w:pPr>
        <w:pStyle w:val="Odsekzoznamu"/>
        <w:numPr>
          <w:ilvl w:val="0"/>
          <w:numId w:val="20"/>
        </w:numPr>
        <w:tabs>
          <w:tab w:val="left" w:pos="677"/>
        </w:tabs>
        <w:spacing w:line="252" w:lineRule="exact"/>
        <w:ind w:hanging="354"/>
        <w:jc w:val="both"/>
      </w:pPr>
      <w:r>
        <w:t>robiť nepovolené skládky – v prípade nepovolenej skládky bude udelená sankcia min. 300,-</w:t>
      </w:r>
      <w:r>
        <w:rPr>
          <w:spacing w:val="-21"/>
        </w:rPr>
        <w:t xml:space="preserve"> </w:t>
      </w:r>
      <w:r>
        <w:t>Eur/t.</w:t>
      </w:r>
    </w:p>
    <w:p w:rsidR="00D82DD8" w:rsidRDefault="00D82DD8">
      <w:pPr>
        <w:pStyle w:val="Zkladntext"/>
        <w:spacing w:before="11"/>
        <w:rPr>
          <w:sz w:val="21"/>
        </w:rPr>
      </w:pPr>
    </w:p>
    <w:p w:rsidR="00D82DD8" w:rsidRDefault="004271C8">
      <w:pPr>
        <w:pStyle w:val="Odsekzoznamu"/>
        <w:numPr>
          <w:ilvl w:val="0"/>
          <w:numId w:val="22"/>
        </w:numPr>
        <w:tabs>
          <w:tab w:val="left" w:pos="600"/>
        </w:tabs>
        <w:spacing w:line="237" w:lineRule="auto"/>
        <w:ind w:right="240"/>
        <w:jc w:val="both"/>
        <w:rPr>
          <w:i/>
        </w:rPr>
      </w:pPr>
      <w:r>
        <w:rPr>
          <w:i/>
        </w:rPr>
        <w:t>Vlastník alebo správca nehnuteľnosti je povinný v deň odvozu zmesového komunálneho odpadu umiestniť zberné nádoby na miesto a zabezpečiť k zberným nádobám</w:t>
      </w:r>
      <w:r>
        <w:rPr>
          <w:i/>
          <w:spacing w:val="-8"/>
        </w:rPr>
        <w:t xml:space="preserve"> </w:t>
      </w:r>
      <w:r>
        <w:rPr>
          <w:i/>
        </w:rPr>
        <w:t>prístup.</w:t>
      </w:r>
    </w:p>
    <w:p w:rsidR="00D82DD8" w:rsidRDefault="00D82DD8">
      <w:pPr>
        <w:pStyle w:val="Zkladntext"/>
        <w:spacing w:before="7"/>
        <w:rPr>
          <w:i/>
          <w:sz w:val="21"/>
        </w:rPr>
      </w:pPr>
    </w:p>
    <w:p w:rsidR="00D82DD8" w:rsidRDefault="004271C8">
      <w:pPr>
        <w:pStyle w:val="Odsekzoznamu"/>
        <w:numPr>
          <w:ilvl w:val="0"/>
          <w:numId w:val="22"/>
        </w:numPr>
        <w:tabs>
          <w:tab w:val="left" w:pos="600"/>
        </w:tabs>
        <w:jc w:val="both"/>
        <w:rPr>
          <w:i/>
        </w:rPr>
      </w:pPr>
      <w:r>
        <w:rPr>
          <w:i/>
        </w:rPr>
        <w:t>Veľkorozmerný a objemný odpad musí byť pred odovzdaním na Zberný dvor</w:t>
      </w:r>
      <w:r>
        <w:rPr>
          <w:i/>
          <w:spacing w:val="-9"/>
        </w:rPr>
        <w:t xml:space="preserve"> </w:t>
      </w:r>
      <w:r>
        <w:rPr>
          <w:i/>
        </w:rPr>
        <w:t>demontovaný.</w:t>
      </w:r>
    </w:p>
    <w:p w:rsidR="00D82DD8" w:rsidRDefault="00D82DD8">
      <w:pPr>
        <w:jc w:val="both"/>
        <w:sectPr w:rsidR="00D82DD8">
          <w:pgSz w:w="11900" w:h="16850"/>
          <w:pgMar w:top="1340" w:right="880" w:bottom="1580" w:left="1100" w:header="0" w:footer="1381" w:gutter="0"/>
          <w:cols w:space="708"/>
        </w:sectPr>
      </w:pPr>
    </w:p>
    <w:p w:rsidR="00D82DD8" w:rsidRDefault="004271C8">
      <w:pPr>
        <w:pStyle w:val="Nadpis1"/>
        <w:spacing w:before="74" w:line="276" w:lineRule="exact"/>
        <w:ind w:left="115"/>
      </w:pPr>
      <w:r>
        <w:lastRenderedPageBreak/>
        <w:t>§ 4</w:t>
      </w:r>
    </w:p>
    <w:p w:rsidR="00D82DD8" w:rsidRDefault="004271C8">
      <w:pPr>
        <w:ind w:left="473" w:right="304"/>
        <w:jc w:val="center"/>
        <w:rPr>
          <w:b/>
          <w:sz w:val="23"/>
        </w:rPr>
      </w:pPr>
      <w:r>
        <w:rPr>
          <w:b/>
          <w:sz w:val="23"/>
        </w:rPr>
        <w:t>Systém zberu prepravy, zhodnocovania a zneškodňovania zmesových komunálnych odpadov</w:t>
      </w:r>
    </w:p>
    <w:p w:rsidR="00D82DD8" w:rsidRDefault="00D82DD8">
      <w:pPr>
        <w:pStyle w:val="Zkladntext"/>
        <w:spacing w:before="4"/>
        <w:rPr>
          <w:b/>
          <w:sz w:val="24"/>
        </w:rPr>
      </w:pPr>
    </w:p>
    <w:p w:rsidR="00D82DD8" w:rsidRDefault="004271C8">
      <w:pPr>
        <w:pStyle w:val="Odsekzoznamu"/>
        <w:numPr>
          <w:ilvl w:val="0"/>
          <w:numId w:val="19"/>
        </w:numPr>
        <w:tabs>
          <w:tab w:val="left" w:pos="600"/>
        </w:tabs>
        <w:spacing w:line="237" w:lineRule="auto"/>
        <w:ind w:right="135"/>
        <w:jc w:val="both"/>
      </w:pPr>
      <w:r>
        <w:t>Na území obce pre držiteľov zmesového odpadu a vlastníkov alebo správcov nehnuteľností, ktorí ukladajú zmesový komunálny odpad do zberných nádob – kontajner KUKA 110 l alebo 120 l sa uplatňuje intervalový systém</w:t>
      </w:r>
      <w:r>
        <w:rPr>
          <w:spacing w:val="-5"/>
        </w:rPr>
        <w:t xml:space="preserve"> </w:t>
      </w:r>
      <w:r>
        <w:t>zberu.</w:t>
      </w:r>
    </w:p>
    <w:p w:rsidR="00D82DD8" w:rsidRDefault="00D82DD8">
      <w:pPr>
        <w:pStyle w:val="Zkladntext"/>
        <w:spacing w:before="5"/>
        <w:rPr>
          <w:sz w:val="24"/>
        </w:rPr>
      </w:pPr>
    </w:p>
    <w:p w:rsidR="00D82DD8" w:rsidRDefault="004271C8">
      <w:pPr>
        <w:pStyle w:val="Odsekzoznamu"/>
        <w:numPr>
          <w:ilvl w:val="0"/>
          <w:numId w:val="19"/>
        </w:numPr>
        <w:tabs>
          <w:tab w:val="left" w:pos="595"/>
        </w:tabs>
        <w:spacing w:line="237" w:lineRule="auto"/>
        <w:ind w:left="743" w:right="136" w:hanging="428"/>
      </w:pPr>
      <w:r>
        <w:t>Zber, prepravu, zhodnocovanie alebo zneškodňovanie zmesového komunálneho odpadu zabezpečuje oprávnená osoba na nakladanie s odpadmi, s ktorou má obec uzatvorenú</w:t>
      </w:r>
      <w:r>
        <w:rPr>
          <w:spacing w:val="-8"/>
        </w:rPr>
        <w:t xml:space="preserve"> </w:t>
      </w:r>
      <w:r>
        <w:t>zmluvu.</w:t>
      </w:r>
    </w:p>
    <w:p w:rsidR="00D82DD8" w:rsidRDefault="00D82DD8">
      <w:pPr>
        <w:pStyle w:val="Zkladntext"/>
        <w:spacing w:before="4"/>
        <w:rPr>
          <w:sz w:val="21"/>
        </w:rPr>
      </w:pPr>
    </w:p>
    <w:p w:rsidR="00D82DD8" w:rsidRDefault="004271C8">
      <w:pPr>
        <w:pStyle w:val="Odsekzoznamu"/>
        <w:numPr>
          <w:ilvl w:val="0"/>
          <w:numId w:val="19"/>
        </w:numPr>
        <w:tabs>
          <w:tab w:val="left" w:pos="600"/>
        </w:tabs>
        <w:jc w:val="both"/>
      </w:pPr>
      <w:r>
        <w:t>Počet a typ zberných nádob a interval odvozu zmesového komunálneho</w:t>
      </w:r>
      <w:r>
        <w:rPr>
          <w:spacing w:val="-8"/>
        </w:rPr>
        <w:t xml:space="preserve"> </w:t>
      </w:r>
      <w:r>
        <w:t>odpadu:</w:t>
      </w:r>
    </w:p>
    <w:p w:rsidR="00D82DD8" w:rsidRDefault="004271C8">
      <w:pPr>
        <w:pStyle w:val="Odsekzoznamu"/>
        <w:numPr>
          <w:ilvl w:val="1"/>
          <w:numId w:val="19"/>
        </w:numPr>
        <w:tabs>
          <w:tab w:val="left" w:pos="1025"/>
        </w:tabs>
        <w:spacing w:before="10" w:line="235" w:lineRule="auto"/>
        <w:ind w:right="319"/>
        <w:jc w:val="both"/>
      </w:pPr>
      <w:r>
        <w:t>každý držiteľ zmesového odpadu je povinný používať typ zberných nádob na zmesový komunálny odpad zodpovedajúci systému zberu, ktorý vymedzuje toto</w:t>
      </w:r>
      <w:r>
        <w:rPr>
          <w:spacing w:val="-9"/>
        </w:rPr>
        <w:t xml:space="preserve"> </w:t>
      </w:r>
      <w:r>
        <w:t>nariadenie,</w:t>
      </w:r>
    </w:p>
    <w:p w:rsidR="00D82DD8" w:rsidRDefault="004271C8">
      <w:pPr>
        <w:pStyle w:val="Odsekzoznamu"/>
        <w:numPr>
          <w:ilvl w:val="1"/>
          <w:numId w:val="19"/>
        </w:numPr>
        <w:tabs>
          <w:tab w:val="left" w:pos="1025"/>
        </w:tabs>
        <w:spacing w:before="12" w:line="235" w:lineRule="auto"/>
        <w:ind w:right="193"/>
        <w:jc w:val="both"/>
      </w:pPr>
      <w:r>
        <w:t>pre držiteľov zmesového komunálneho odpadu, ktorí užívajú zberné nádoby – kontajner KUKA 110 l alebo 120 l. Interval odvozu sa zabezpečuje 1x za dva týždne pre obec Brvnište. O dni zberu zmesových komunálnych odpadov bude obec vopred informovať držiteľov zmesového odpadu v obci obvyklým spôsobom (miestnym rozhlasom a úradnými informačnými</w:t>
      </w:r>
      <w:r>
        <w:rPr>
          <w:spacing w:val="-17"/>
        </w:rPr>
        <w:t xml:space="preserve"> </w:t>
      </w:r>
      <w:r>
        <w:t>tabuľami).</w:t>
      </w:r>
    </w:p>
    <w:p w:rsidR="00D82DD8" w:rsidRDefault="00D82DD8">
      <w:pPr>
        <w:pStyle w:val="Zkladntext"/>
        <w:spacing w:before="9"/>
        <w:rPr>
          <w:sz w:val="24"/>
        </w:rPr>
      </w:pPr>
    </w:p>
    <w:p w:rsidR="00D82DD8" w:rsidRDefault="004271C8">
      <w:pPr>
        <w:pStyle w:val="Odsekzoznamu"/>
        <w:numPr>
          <w:ilvl w:val="0"/>
          <w:numId w:val="19"/>
        </w:numPr>
        <w:tabs>
          <w:tab w:val="left" w:pos="744"/>
        </w:tabs>
        <w:ind w:left="743" w:hanging="428"/>
        <w:jc w:val="both"/>
      </w:pPr>
      <w:r>
        <w:t>OBEC zneškodňuje komunálny odpad na riadenej skládke</w:t>
      </w:r>
      <w:r>
        <w:rPr>
          <w:spacing w:val="-8"/>
        </w:rPr>
        <w:t xml:space="preserve"> </w:t>
      </w:r>
      <w:r>
        <w:t>odpadov.</w:t>
      </w:r>
    </w:p>
    <w:p w:rsidR="00D82DD8" w:rsidRDefault="00D82DD8">
      <w:pPr>
        <w:pStyle w:val="Zkladntext"/>
        <w:spacing w:before="11"/>
        <w:rPr>
          <w:sz w:val="24"/>
        </w:rPr>
      </w:pPr>
    </w:p>
    <w:p w:rsidR="00D82DD8" w:rsidRDefault="004271C8">
      <w:pPr>
        <w:pStyle w:val="Odsekzoznamu"/>
        <w:numPr>
          <w:ilvl w:val="0"/>
          <w:numId w:val="19"/>
        </w:numPr>
        <w:tabs>
          <w:tab w:val="left" w:pos="743"/>
          <w:tab w:val="left" w:pos="744"/>
        </w:tabs>
        <w:spacing w:line="235" w:lineRule="auto"/>
        <w:ind w:left="743" w:right="318" w:hanging="428"/>
      </w:pPr>
      <w:r>
        <w:t>Zakazuje sa zmiešavať zmesový komunálny odpad s triedeným komunálnym odpadom a s oddelene zbieraným komunálnym</w:t>
      </w:r>
      <w:r>
        <w:rPr>
          <w:spacing w:val="-6"/>
        </w:rPr>
        <w:t xml:space="preserve"> </w:t>
      </w:r>
      <w:r>
        <w:t>odpadom.</w:t>
      </w:r>
    </w:p>
    <w:p w:rsidR="00D82DD8" w:rsidRDefault="00D82DD8">
      <w:pPr>
        <w:pStyle w:val="Zkladntext"/>
        <w:rPr>
          <w:sz w:val="24"/>
        </w:rPr>
      </w:pPr>
    </w:p>
    <w:p w:rsidR="00D82DD8" w:rsidRDefault="00D82DD8">
      <w:pPr>
        <w:pStyle w:val="Zkladntext"/>
        <w:rPr>
          <w:sz w:val="24"/>
        </w:rPr>
      </w:pPr>
    </w:p>
    <w:p w:rsidR="00D82DD8" w:rsidRDefault="004271C8">
      <w:pPr>
        <w:pStyle w:val="Nadpis1"/>
        <w:spacing w:before="149"/>
        <w:ind w:right="305"/>
      </w:pPr>
      <w:r>
        <w:t>§ 5</w:t>
      </w:r>
    </w:p>
    <w:p w:rsidR="00D82DD8" w:rsidRDefault="004271C8">
      <w:pPr>
        <w:spacing w:before="50"/>
        <w:ind w:left="478" w:right="305"/>
        <w:jc w:val="center"/>
        <w:rPr>
          <w:b/>
          <w:sz w:val="24"/>
        </w:rPr>
      </w:pPr>
      <w:r>
        <w:rPr>
          <w:b/>
          <w:sz w:val="24"/>
        </w:rPr>
        <w:t>Množstvový zber</w:t>
      </w:r>
    </w:p>
    <w:p w:rsidR="00D82DD8" w:rsidRDefault="00D82DD8">
      <w:pPr>
        <w:pStyle w:val="Zkladntext"/>
        <w:spacing w:before="2"/>
        <w:rPr>
          <w:b/>
          <w:sz w:val="24"/>
        </w:rPr>
      </w:pPr>
    </w:p>
    <w:p w:rsidR="00D82DD8" w:rsidRDefault="004271C8">
      <w:pPr>
        <w:pStyle w:val="Odsekzoznamu"/>
        <w:numPr>
          <w:ilvl w:val="0"/>
          <w:numId w:val="18"/>
        </w:numPr>
        <w:tabs>
          <w:tab w:val="left" w:pos="600"/>
        </w:tabs>
      </w:pPr>
      <w:r>
        <w:t>Množstvový zber odpadov je zavedený pre právnické osoby a fyzickú osobu –</w:t>
      </w:r>
      <w:r>
        <w:rPr>
          <w:spacing w:val="-9"/>
        </w:rPr>
        <w:t xml:space="preserve"> </w:t>
      </w:r>
      <w:r>
        <w:t>podnikateľa.</w:t>
      </w:r>
    </w:p>
    <w:p w:rsidR="00D82DD8" w:rsidRDefault="00D82DD8">
      <w:pPr>
        <w:pStyle w:val="Zkladntext"/>
        <w:spacing w:before="10"/>
        <w:rPr>
          <w:sz w:val="24"/>
        </w:rPr>
      </w:pPr>
    </w:p>
    <w:p w:rsidR="00D82DD8" w:rsidRDefault="004271C8">
      <w:pPr>
        <w:pStyle w:val="Odsekzoznamu"/>
        <w:numPr>
          <w:ilvl w:val="0"/>
          <w:numId w:val="18"/>
        </w:numPr>
        <w:tabs>
          <w:tab w:val="left" w:pos="600"/>
        </w:tabs>
        <w:spacing w:before="1" w:line="235" w:lineRule="auto"/>
        <w:ind w:right="381"/>
      </w:pPr>
      <w:r>
        <w:t>Pre množstvový zber komunálneho odpadu obec ustanovuje dve veľkosti zberných nádob, z ktorých si pôvodca komunálneho odpadu môže vybrať zbernú nádobu:</w:t>
      </w:r>
    </w:p>
    <w:p w:rsidR="00D82DD8" w:rsidRDefault="004271C8">
      <w:pPr>
        <w:pStyle w:val="Odsekzoznamu"/>
        <w:numPr>
          <w:ilvl w:val="1"/>
          <w:numId w:val="18"/>
        </w:numPr>
        <w:tabs>
          <w:tab w:val="left" w:pos="883"/>
        </w:tabs>
        <w:spacing w:before="1" w:line="252" w:lineRule="exact"/>
      </w:pPr>
      <w:r>
        <w:t>kontajner KUKA 110 l z pozinkovaného plechu a</w:t>
      </w:r>
      <w:r>
        <w:rPr>
          <w:spacing w:val="-5"/>
        </w:rPr>
        <w:t xml:space="preserve"> </w:t>
      </w:r>
      <w:r>
        <w:t>plastu,</w:t>
      </w:r>
    </w:p>
    <w:p w:rsidR="00D82DD8" w:rsidRDefault="004271C8">
      <w:pPr>
        <w:pStyle w:val="Odsekzoznamu"/>
        <w:numPr>
          <w:ilvl w:val="1"/>
          <w:numId w:val="18"/>
        </w:numPr>
        <w:tabs>
          <w:tab w:val="left" w:pos="883"/>
        </w:tabs>
        <w:spacing w:line="252" w:lineRule="exact"/>
      </w:pPr>
      <w:r>
        <w:t>veľkoobjemový kontajner 1100</w:t>
      </w:r>
      <w:r>
        <w:rPr>
          <w:spacing w:val="-2"/>
        </w:rPr>
        <w:t xml:space="preserve"> </w:t>
      </w:r>
      <w:r>
        <w:t>l.</w:t>
      </w:r>
    </w:p>
    <w:p w:rsidR="00D82DD8" w:rsidRDefault="00D82DD8">
      <w:pPr>
        <w:pStyle w:val="Zkladntext"/>
        <w:spacing w:before="11"/>
        <w:rPr>
          <w:sz w:val="24"/>
        </w:rPr>
      </w:pPr>
    </w:p>
    <w:p w:rsidR="00D82DD8" w:rsidRDefault="004271C8">
      <w:pPr>
        <w:pStyle w:val="Odsekzoznamu"/>
        <w:numPr>
          <w:ilvl w:val="0"/>
          <w:numId w:val="18"/>
        </w:numPr>
        <w:tabs>
          <w:tab w:val="left" w:pos="576"/>
        </w:tabs>
        <w:spacing w:line="237" w:lineRule="auto"/>
        <w:ind w:right="315"/>
        <w:jc w:val="both"/>
      </w:pPr>
      <w:r>
        <w:t>Výber zbernej nádoby je pôvodca komunálneho odpadu povinný písomne oznámiť obecnému úradu obce do 30 dní odo dňa nadobudnutia účinnosti tohto VZN, do 30 dní odo dňa vzniku povinnosti platiť</w:t>
      </w:r>
      <w:r>
        <w:rPr>
          <w:spacing w:val="-2"/>
        </w:rPr>
        <w:t xml:space="preserve"> </w:t>
      </w:r>
      <w:r>
        <w:t>poplatok.</w:t>
      </w:r>
    </w:p>
    <w:p w:rsidR="00D82DD8" w:rsidRDefault="00D82DD8">
      <w:pPr>
        <w:pStyle w:val="Zkladntext"/>
        <w:spacing w:before="10"/>
        <w:rPr>
          <w:sz w:val="23"/>
        </w:rPr>
      </w:pPr>
    </w:p>
    <w:p w:rsidR="00D82DD8" w:rsidRDefault="004271C8">
      <w:pPr>
        <w:pStyle w:val="Odsekzoznamu"/>
        <w:numPr>
          <w:ilvl w:val="0"/>
          <w:numId w:val="18"/>
        </w:numPr>
        <w:tabs>
          <w:tab w:val="left" w:pos="612"/>
        </w:tabs>
        <w:ind w:left="611" w:hanging="296"/>
      </w:pPr>
      <w:r>
        <w:t>Na množstvový zber sa vzťahujú ustanovenia tohto</w:t>
      </w:r>
      <w:r>
        <w:rPr>
          <w:spacing w:val="-3"/>
        </w:rPr>
        <w:t xml:space="preserve"> </w:t>
      </w:r>
      <w:r>
        <w:t>VZN.</w:t>
      </w:r>
    </w:p>
    <w:p w:rsidR="00D82DD8" w:rsidRDefault="00D82DD8">
      <w:pPr>
        <w:pStyle w:val="Zkladntext"/>
        <w:rPr>
          <w:sz w:val="24"/>
        </w:rPr>
      </w:pPr>
    </w:p>
    <w:p w:rsidR="00D82DD8" w:rsidRDefault="00D82DD8">
      <w:pPr>
        <w:pStyle w:val="Zkladntext"/>
        <w:rPr>
          <w:sz w:val="24"/>
        </w:rPr>
      </w:pPr>
    </w:p>
    <w:p w:rsidR="00D82DD8" w:rsidRDefault="00D82DD8">
      <w:pPr>
        <w:pStyle w:val="Zkladntext"/>
        <w:spacing w:before="9"/>
        <w:rPr>
          <w:sz w:val="33"/>
        </w:rPr>
      </w:pPr>
    </w:p>
    <w:p w:rsidR="00D82DD8" w:rsidRDefault="004271C8">
      <w:pPr>
        <w:pStyle w:val="Nadpis1"/>
        <w:ind w:left="446"/>
      </w:pPr>
      <w:r>
        <w:t>§ 6</w:t>
      </w:r>
    </w:p>
    <w:p w:rsidR="00D82DD8" w:rsidRDefault="004271C8">
      <w:pPr>
        <w:ind w:left="447" w:right="669"/>
        <w:jc w:val="center"/>
        <w:rPr>
          <w:b/>
          <w:sz w:val="24"/>
        </w:rPr>
      </w:pPr>
      <w:r>
        <w:rPr>
          <w:b/>
          <w:sz w:val="24"/>
        </w:rPr>
        <w:t>Systém zberu, prepravy a zneškodňovania elektroodpadov z domácností</w:t>
      </w:r>
    </w:p>
    <w:p w:rsidR="00D82DD8" w:rsidRDefault="00D82DD8">
      <w:pPr>
        <w:pStyle w:val="Zkladntext"/>
        <w:spacing w:before="1"/>
        <w:rPr>
          <w:b/>
          <w:sz w:val="24"/>
        </w:rPr>
      </w:pPr>
    </w:p>
    <w:p w:rsidR="00D82DD8" w:rsidRDefault="004271C8">
      <w:pPr>
        <w:pStyle w:val="Odsekzoznamu"/>
        <w:numPr>
          <w:ilvl w:val="0"/>
          <w:numId w:val="17"/>
        </w:numPr>
        <w:tabs>
          <w:tab w:val="left" w:pos="600"/>
        </w:tabs>
        <w:spacing w:line="235" w:lineRule="auto"/>
        <w:ind w:right="377"/>
        <w:jc w:val="both"/>
      </w:pPr>
      <w:r>
        <w:t>Podľa § 32 ods. 7 zákona o odpadoch je elektroodpad, ktorý pochádza z domácností fyzických osôb a z obchodných, priemyselných, inštitucionálnych a iných zdrojov, ktorý je svojím zložením a množstvom podobný tomu, ktorý pochádza z domácností fyzických</w:t>
      </w:r>
      <w:r>
        <w:rPr>
          <w:spacing w:val="-13"/>
        </w:rPr>
        <w:t xml:space="preserve"> </w:t>
      </w:r>
      <w:r>
        <w:t>osôb.</w:t>
      </w:r>
    </w:p>
    <w:p w:rsidR="00D82DD8" w:rsidRDefault="00D82DD8">
      <w:pPr>
        <w:pStyle w:val="Zkladntext"/>
        <w:spacing w:before="1"/>
        <w:rPr>
          <w:sz w:val="25"/>
        </w:rPr>
      </w:pPr>
    </w:p>
    <w:p w:rsidR="00D82DD8" w:rsidRDefault="004271C8">
      <w:pPr>
        <w:pStyle w:val="Odsekzoznamu"/>
        <w:numPr>
          <w:ilvl w:val="0"/>
          <w:numId w:val="17"/>
        </w:numPr>
        <w:tabs>
          <w:tab w:val="left" w:pos="600"/>
        </w:tabs>
        <w:spacing w:line="237" w:lineRule="auto"/>
        <w:ind w:right="418"/>
        <w:jc w:val="both"/>
      </w:pPr>
      <w:r>
        <w:rPr>
          <w:i/>
        </w:rPr>
        <w:t>Do elektroodpadu patria</w:t>
      </w:r>
      <w:r>
        <w:t>: televízory, rádiá, počítačová, kancelárska a telekomunikačná technika, mobily,</w:t>
      </w:r>
      <w:r>
        <w:rPr>
          <w:spacing w:val="36"/>
        </w:rPr>
        <w:t xml:space="preserve"> </w:t>
      </w:r>
      <w:r>
        <w:t>videá,</w:t>
      </w:r>
      <w:r>
        <w:rPr>
          <w:spacing w:val="37"/>
        </w:rPr>
        <w:t xml:space="preserve"> </w:t>
      </w:r>
      <w:r>
        <w:t>digitálne</w:t>
      </w:r>
      <w:r>
        <w:rPr>
          <w:spacing w:val="35"/>
        </w:rPr>
        <w:t xml:space="preserve"> </w:t>
      </w:r>
      <w:r>
        <w:t>hodinky,</w:t>
      </w:r>
      <w:r>
        <w:rPr>
          <w:spacing w:val="36"/>
        </w:rPr>
        <w:t xml:space="preserve"> </w:t>
      </w:r>
      <w:r>
        <w:t>gameboye,</w:t>
      </w:r>
      <w:r>
        <w:rPr>
          <w:spacing w:val="38"/>
        </w:rPr>
        <w:t xml:space="preserve"> </w:t>
      </w:r>
      <w:r>
        <w:t>variče,</w:t>
      </w:r>
      <w:r>
        <w:rPr>
          <w:spacing w:val="35"/>
        </w:rPr>
        <w:t xml:space="preserve"> </w:t>
      </w:r>
      <w:r>
        <w:t>ohrievače,</w:t>
      </w:r>
      <w:r>
        <w:rPr>
          <w:spacing w:val="35"/>
        </w:rPr>
        <w:t xml:space="preserve"> </w:t>
      </w:r>
      <w:r>
        <w:t>kávovary,</w:t>
      </w:r>
      <w:r>
        <w:rPr>
          <w:spacing w:val="36"/>
        </w:rPr>
        <w:t xml:space="preserve"> </w:t>
      </w:r>
      <w:r>
        <w:t>práčky,</w:t>
      </w:r>
      <w:r>
        <w:rPr>
          <w:spacing w:val="37"/>
        </w:rPr>
        <w:t xml:space="preserve"> </w:t>
      </w:r>
      <w:r>
        <w:t>elektromotory,</w:t>
      </w:r>
    </w:p>
    <w:p w:rsidR="00D82DD8" w:rsidRDefault="00D82DD8">
      <w:pPr>
        <w:spacing w:line="237" w:lineRule="auto"/>
        <w:jc w:val="both"/>
        <w:sectPr w:rsidR="00D82DD8">
          <w:pgSz w:w="11900" w:h="16850"/>
          <w:pgMar w:top="1340" w:right="880" w:bottom="1580" w:left="1100" w:header="0" w:footer="1381" w:gutter="0"/>
          <w:cols w:space="708"/>
        </w:sectPr>
      </w:pPr>
    </w:p>
    <w:p w:rsidR="00D82DD8" w:rsidRDefault="004271C8">
      <w:pPr>
        <w:pStyle w:val="Zkladntext"/>
        <w:spacing w:before="69"/>
        <w:ind w:left="599"/>
      </w:pPr>
      <w:r>
        <w:lastRenderedPageBreak/>
        <w:t>ručné elektrické náradie, mobilné klimatizačné zariadenia atď.</w:t>
      </w:r>
    </w:p>
    <w:p w:rsidR="00D82DD8" w:rsidRDefault="00D82DD8">
      <w:pPr>
        <w:pStyle w:val="Zkladntext"/>
        <w:spacing w:before="11"/>
        <w:rPr>
          <w:sz w:val="24"/>
        </w:rPr>
      </w:pPr>
    </w:p>
    <w:p w:rsidR="00D82DD8" w:rsidRDefault="004271C8">
      <w:pPr>
        <w:pStyle w:val="Odsekzoznamu"/>
        <w:numPr>
          <w:ilvl w:val="0"/>
          <w:numId w:val="17"/>
        </w:numPr>
        <w:tabs>
          <w:tab w:val="left" w:pos="600"/>
        </w:tabs>
        <w:spacing w:line="237" w:lineRule="auto"/>
        <w:ind w:right="139"/>
        <w:jc w:val="both"/>
      </w:pPr>
      <w:r>
        <w:rPr>
          <w:i/>
        </w:rPr>
        <w:t>Do elektroodpadu nepatria</w:t>
      </w:r>
      <w:r>
        <w:t>: motorčeky na garážovú bránu, elektronické ovládanie žalúzií, plynové variče, autorádiá, vypínače a zásuvky, merače a ovládače fixne zabudované, klimatizačné zariadenia fixne zabudované, vírivky a</w:t>
      </w:r>
      <w:r>
        <w:rPr>
          <w:spacing w:val="-4"/>
        </w:rPr>
        <w:t xml:space="preserve"> </w:t>
      </w:r>
      <w:r>
        <w:t>pod.</w:t>
      </w:r>
    </w:p>
    <w:p w:rsidR="00D82DD8" w:rsidRDefault="004271C8">
      <w:pPr>
        <w:pStyle w:val="Odsekzoznamu"/>
        <w:numPr>
          <w:ilvl w:val="0"/>
          <w:numId w:val="17"/>
        </w:numPr>
        <w:tabs>
          <w:tab w:val="left" w:pos="600"/>
        </w:tabs>
        <w:spacing w:before="199" w:line="235" w:lineRule="auto"/>
        <w:ind w:right="533"/>
      </w:pPr>
      <w:r>
        <w:t>Na území obce pre držiteľov elektroodpadu z domácností sa na zber elektroodpadov uplatňuje kalendárový zber</w:t>
      </w:r>
      <w:r>
        <w:rPr>
          <w:spacing w:val="-1"/>
        </w:rPr>
        <w:t xml:space="preserve"> </w:t>
      </w:r>
      <w:r>
        <w:t>elektroodpadov.</w:t>
      </w:r>
    </w:p>
    <w:p w:rsidR="00D82DD8" w:rsidRDefault="00D82DD8">
      <w:pPr>
        <w:pStyle w:val="Zkladntext"/>
        <w:spacing w:before="10"/>
        <w:rPr>
          <w:sz w:val="24"/>
        </w:rPr>
      </w:pPr>
    </w:p>
    <w:p w:rsidR="00D82DD8" w:rsidRDefault="004271C8">
      <w:pPr>
        <w:pStyle w:val="Odsekzoznamu"/>
        <w:numPr>
          <w:ilvl w:val="0"/>
          <w:numId w:val="17"/>
        </w:numPr>
        <w:tabs>
          <w:tab w:val="left" w:pos="600"/>
        </w:tabs>
        <w:spacing w:line="237" w:lineRule="auto"/>
        <w:ind w:right="379"/>
      </w:pPr>
      <w:r>
        <w:t>Zber, prepravu, zhodnocovanie alebo zneškodňovanie elektroodpadov z domácností zabezpečuje oprávnená osoba na nakladanie s odpadmi, s ktorou má obec uzatvorenú</w:t>
      </w:r>
      <w:r>
        <w:rPr>
          <w:spacing w:val="-10"/>
        </w:rPr>
        <w:t xml:space="preserve"> </w:t>
      </w:r>
      <w:r>
        <w:t>zmluvu.</w:t>
      </w:r>
    </w:p>
    <w:p w:rsidR="00D82DD8" w:rsidRDefault="00D82DD8">
      <w:pPr>
        <w:pStyle w:val="Zkladntext"/>
        <w:spacing w:before="9"/>
        <w:rPr>
          <w:sz w:val="24"/>
        </w:rPr>
      </w:pPr>
    </w:p>
    <w:p w:rsidR="00D82DD8" w:rsidRDefault="004271C8">
      <w:pPr>
        <w:pStyle w:val="Odsekzoznamu"/>
        <w:numPr>
          <w:ilvl w:val="0"/>
          <w:numId w:val="17"/>
        </w:numPr>
        <w:tabs>
          <w:tab w:val="left" w:pos="679"/>
        </w:tabs>
        <w:spacing w:line="237" w:lineRule="auto"/>
        <w:ind w:right="438"/>
        <w:jc w:val="both"/>
      </w:pPr>
      <w:r>
        <w:tab/>
        <w:t>Obec zabezpečí pre držiteľov elektroodpadov z domácností odvoz elektroodpadov z domácností najmenej 2 x za rok, v mesiacoch apríl a október. V prípade potreby obec zabezpečí zber elektroodpadu z domácností v častejšom</w:t>
      </w:r>
      <w:r>
        <w:rPr>
          <w:spacing w:val="-7"/>
        </w:rPr>
        <w:t xml:space="preserve"> </w:t>
      </w:r>
      <w:r>
        <w:t>intervale.</w:t>
      </w:r>
    </w:p>
    <w:p w:rsidR="00D82DD8" w:rsidRDefault="00D82DD8">
      <w:pPr>
        <w:pStyle w:val="Zkladntext"/>
        <w:spacing w:before="9"/>
        <w:rPr>
          <w:sz w:val="24"/>
        </w:rPr>
      </w:pPr>
    </w:p>
    <w:p w:rsidR="00D82DD8" w:rsidRDefault="004271C8">
      <w:pPr>
        <w:pStyle w:val="Odsekzoznamu"/>
        <w:numPr>
          <w:ilvl w:val="0"/>
          <w:numId w:val="17"/>
        </w:numPr>
        <w:tabs>
          <w:tab w:val="left" w:pos="600"/>
        </w:tabs>
        <w:spacing w:line="237" w:lineRule="auto"/>
        <w:ind w:right="414"/>
        <w:jc w:val="both"/>
      </w:pPr>
      <w:r>
        <w:t>Podľa  §  23ods.  23  zákona  o odpadoch  spätný  zber  elektroodpadu  je  odobratie  elektroodpadu  z domácností od jeho držiteľa priamo distribútorom</w:t>
      </w:r>
      <w:r>
        <w:rPr>
          <w:spacing w:val="43"/>
        </w:rPr>
        <w:t xml:space="preserve"> </w:t>
      </w:r>
      <w:r>
        <w:t>elektrozariadenia.</w:t>
      </w:r>
    </w:p>
    <w:p w:rsidR="00D82DD8" w:rsidRDefault="00D82DD8">
      <w:pPr>
        <w:pStyle w:val="Zkladntext"/>
        <w:spacing w:before="1"/>
        <w:rPr>
          <w:sz w:val="24"/>
        </w:rPr>
      </w:pPr>
    </w:p>
    <w:p w:rsidR="00D82DD8" w:rsidRDefault="004271C8">
      <w:pPr>
        <w:pStyle w:val="Odsekzoznamu"/>
        <w:numPr>
          <w:ilvl w:val="0"/>
          <w:numId w:val="17"/>
        </w:numPr>
        <w:tabs>
          <w:tab w:val="left" w:pos="612"/>
        </w:tabs>
        <w:spacing w:before="1"/>
        <w:ind w:left="611" w:hanging="296"/>
      </w:pPr>
      <w:r>
        <w:t>Zakazuje sa zmiešavať elektroodpad z domácností s ostatnými druhmi</w:t>
      </w:r>
      <w:r>
        <w:rPr>
          <w:spacing w:val="-7"/>
        </w:rPr>
        <w:t xml:space="preserve"> </w:t>
      </w:r>
      <w:r>
        <w:t>odpadov.</w:t>
      </w:r>
    </w:p>
    <w:p w:rsidR="00D82DD8" w:rsidRDefault="00D82DD8">
      <w:pPr>
        <w:pStyle w:val="Zkladntext"/>
        <w:rPr>
          <w:sz w:val="24"/>
        </w:rPr>
      </w:pPr>
    </w:p>
    <w:p w:rsidR="00D82DD8" w:rsidRDefault="00D82DD8">
      <w:pPr>
        <w:pStyle w:val="Zkladntext"/>
        <w:rPr>
          <w:sz w:val="24"/>
        </w:rPr>
      </w:pPr>
    </w:p>
    <w:p w:rsidR="00D82DD8" w:rsidRDefault="00D82DD8">
      <w:pPr>
        <w:pStyle w:val="Zkladntext"/>
        <w:spacing w:before="6"/>
        <w:rPr>
          <w:sz w:val="24"/>
        </w:rPr>
      </w:pPr>
    </w:p>
    <w:p w:rsidR="00D82DD8" w:rsidRDefault="004271C8">
      <w:pPr>
        <w:pStyle w:val="Nadpis1"/>
        <w:ind w:left="446"/>
      </w:pPr>
      <w:r>
        <w:t>§ 7</w:t>
      </w:r>
    </w:p>
    <w:p w:rsidR="00D82DD8" w:rsidRDefault="004271C8">
      <w:pPr>
        <w:spacing w:before="1"/>
        <w:ind w:left="458" w:right="669"/>
        <w:jc w:val="center"/>
        <w:rPr>
          <w:b/>
          <w:sz w:val="24"/>
        </w:rPr>
      </w:pPr>
      <w:r>
        <w:rPr>
          <w:b/>
          <w:sz w:val="24"/>
        </w:rPr>
        <w:t>Systém zberu, prepravy a zneškodňovania drobných stavebných odpadov</w:t>
      </w:r>
    </w:p>
    <w:p w:rsidR="00D82DD8" w:rsidRDefault="00D82DD8">
      <w:pPr>
        <w:pStyle w:val="Zkladntext"/>
        <w:spacing w:before="3"/>
        <w:rPr>
          <w:b/>
          <w:sz w:val="23"/>
        </w:rPr>
      </w:pPr>
    </w:p>
    <w:p w:rsidR="00D82DD8" w:rsidRDefault="004271C8">
      <w:pPr>
        <w:pStyle w:val="Odsekzoznamu"/>
        <w:numPr>
          <w:ilvl w:val="0"/>
          <w:numId w:val="16"/>
        </w:numPr>
        <w:tabs>
          <w:tab w:val="left" w:pos="600"/>
        </w:tabs>
        <w:spacing w:before="1"/>
        <w:ind w:right="136"/>
        <w:jc w:val="both"/>
      </w:pPr>
      <w:r>
        <w:t>Drobné stavebné odpady sú komunálne odpady vznikajúce z bežných udržiavacích prác zabezpečovaných fyzickou osobou – nepodnikateľom, ktoré nepresiahnu viac ako 1m</w:t>
      </w:r>
      <w:r>
        <w:rPr>
          <w:vertAlign w:val="superscript"/>
        </w:rPr>
        <w:t>3</w:t>
      </w:r>
      <w:r>
        <w:t xml:space="preserve"> ročne od jednej fyzickej osoby. Ak fyzická osoba vyprodukuje väčší objem takéhoto odpadu (nad 1m</w:t>
      </w:r>
      <w:r>
        <w:rPr>
          <w:vertAlign w:val="superscript"/>
        </w:rPr>
        <w:t>3</w:t>
      </w:r>
      <w:r>
        <w:t xml:space="preserve"> ročne od jednej fyzickej osoby), napr. v rámci prestavby bytu, nepovažuje sa množstvo nad </w:t>
      </w:r>
      <w:r>
        <w:rPr>
          <w:spacing w:val="2"/>
        </w:rPr>
        <w:t>1m</w:t>
      </w:r>
      <w:r>
        <w:rPr>
          <w:spacing w:val="2"/>
          <w:vertAlign w:val="superscript"/>
        </w:rPr>
        <w:t>3</w:t>
      </w:r>
      <w:r>
        <w:rPr>
          <w:spacing w:val="2"/>
        </w:rPr>
        <w:t xml:space="preserve"> </w:t>
      </w:r>
      <w:r>
        <w:t>za drobný stavebný odpad a fyzická osoba si musí od obce objednať veľkoobjemový kontajner za osobitnú odplatu, ktorá nie je  súčasťou  miestneho  poplatku  alebo  môže  využiť  zberný  dvor,  kde  bude  odpad  odvážený  a následne vyfakturovaný podľa sadzby a podmienok určených vo VZN č.</w:t>
      </w:r>
      <w:r>
        <w:rPr>
          <w:spacing w:val="-8"/>
        </w:rPr>
        <w:t xml:space="preserve"> </w:t>
      </w:r>
      <w:r>
        <w:t>3/2019.</w:t>
      </w:r>
    </w:p>
    <w:p w:rsidR="00D82DD8" w:rsidRDefault="00D82DD8">
      <w:pPr>
        <w:pStyle w:val="Zkladntext"/>
        <w:spacing w:before="10"/>
        <w:rPr>
          <w:sz w:val="21"/>
        </w:rPr>
      </w:pPr>
    </w:p>
    <w:p w:rsidR="00D82DD8" w:rsidRDefault="004271C8">
      <w:pPr>
        <w:pStyle w:val="Odsekzoznamu"/>
        <w:numPr>
          <w:ilvl w:val="0"/>
          <w:numId w:val="16"/>
        </w:numPr>
        <w:tabs>
          <w:tab w:val="left" w:pos="600"/>
        </w:tabs>
        <w:ind w:right="133"/>
        <w:jc w:val="both"/>
      </w:pPr>
      <w:r>
        <w:t>Ak bežné udržiavacie práce či rekonštrukčné práce pre fyzickú osobu vykonáva právnická osoba – podnikateľ alebo fyzická osoba – podnikateľ, tak nejde o drobný stavebný odpad, ale o stavebný odpad a pôvodcom je ten, kto tieto práce pre fyzickú osobu</w:t>
      </w:r>
      <w:r>
        <w:rPr>
          <w:spacing w:val="-12"/>
        </w:rPr>
        <w:t xml:space="preserve"> </w:t>
      </w:r>
      <w:r>
        <w:t>vykonáva.</w:t>
      </w:r>
    </w:p>
    <w:p w:rsidR="00D82DD8" w:rsidRDefault="00D82DD8">
      <w:pPr>
        <w:pStyle w:val="Zkladntext"/>
        <w:spacing w:before="2"/>
      </w:pPr>
    </w:p>
    <w:p w:rsidR="00D82DD8" w:rsidRDefault="004271C8">
      <w:pPr>
        <w:pStyle w:val="Odsekzoznamu"/>
        <w:numPr>
          <w:ilvl w:val="0"/>
          <w:numId w:val="16"/>
        </w:numPr>
        <w:tabs>
          <w:tab w:val="left" w:pos="600"/>
        </w:tabs>
        <w:ind w:right="248"/>
        <w:jc w:val="both"/>
      </w:pPr>
      <w:r>
        <w:t>Do drobného stavebného odpadu patria v malom množstve zmesi betónu, tehál, obkladačiek, dlaždíc, keramiky a</w:t>
      </w:r>
      <w:r>
        <w:rPr>
          <w:spacing w:val="-4"/>
        </w:rPr>
        <w:t xml:space="preserve"> </w:t>
      </w:r>
      <w:r>
        <w:t>pod.</w:t>
      </w:r>
    </w:p>
    <w:p w:rsidR="00D82DD8" w:rsidRDefault="00D82DD8">
      <w:pPr>
        <w:pStyle w:val="Zkladntext"/>
        <w:spacing w:before="11"/>
        <w:rPr>
          <w:sz w:val="21"/>
        </w:rPr>
      </w:pPr>
    </w:p>
    <w:p w:rsidR="00D82DD8" w:rsidRDefault="004271C8">
      <w:pPr>
        <w:pStyle w:val="Odsekzoznamu"/>
        <w:numPr>
          <w:ilvl w:val="0"/>
          <w:numId w:val="16"/>
        </w:numPr>
        <w:tabs>
          <w:tab w:val="left" w:pos="600"/>
        </w:tabs>
        <w:ind w:right="104"/>
        <w:jc w:val="both"/>
      </w:pPr>
      <w:r>
        <w:t>Zber, prepravu, zhodnocovanie alebo zneškodňovanie drobných stavebných odpadov zabezpečuje oprávnená osoba na nakladanie s odpadmi, s ktorou má obec uzatvorenú</w:t>
      </w:r>
      <w:r>
        <w:rPr>
          <w:spacing w:val="-9"/>
        </w:rPr>
        <w:t xml:space="preserve"> </w:t>
      </w:r>
      <w:r>
        <w:t>zmluvu.</w:t>
      </w:r>
    </w:p>
    <w:p w:rsidR="00D82DD8" w:rsidRDefault="00D82DD8">
      <w:pPr>
        <w:pStyle w:val="Zkladntext"/>
        <w:spacing w:before="11"/>
        <w:rPr>
          <w:sz w:val="21"/>
        </w:rPr>
      </w:pPr>
    </w:p>
    <w:p w:rsidR="00D82DD8" w:rsidRDefault="004271C8">
      <w:pPr>
        <w:pStyle w:val="Odsekzoznamu"/>
        <w:numPr>
          <w:ilvl w:val="0"/>
          <w:numId w:val="16"/>
        </w:numPr>
        <w:tabs>
          <w:tab w:val="left" w:pos="600"/>
        </w:tabs>
        <w:ind w:right="242"/>
        <w:jc w:val="both"/>
      </w:pPr>
      <w:r>
        <w:t>Zber drobného stavebného odpadu zabezpečuje obec. Pôvodca drobného stavebného odpadu je povinný na svoje náklady uložiť drobný stavebný odpad do veľkoobjemového kontajnera umiestneného za Obecným úradom a po nahlásení na Obecnom úrade a zaplatení poplatku stanoveného vo VZN o miestom poplatku za komunálny odpad a drobný stavebný odpad. Obec zabezpečí pre pôvodcu drobného stavebného odpadu uloženie tohto odpadu počas celého kalendárneho</w:t>
      </w:r>
      <w:r>
        <w:rPr>
          <w:spacing w:val="-3"/>
        </w:rPr>
        <w:t xml:space="preserve"> </w:t>
      </w:r>
      <w:r>
        <w:t>roka.</w:t>
      </w:r>
    </w:p>
    <w:p w:rsidR="00D82DD8" w:rsidRDefault="00D82DD8">
      <w:pPr>
        <w:pStyle w:val="Zkladntext"/>
      </w:pPr>
    </w:p>
    <w:p w:rsidR="00D82DD8" w:rsidRDefault="004271C8">
      <w:pPr>
        <w:pStyle w:val="Odsekzoznamu"/>
        <w:numPr>
          <w:ilvl w:val="0"/>
          <w:numId w:val="16"/>
        </w:numPr>
        <w:tabs>
          <w:tab w:val="left" w:pos="600"/>
        </w:tabs>
        <w:spacing w:before="1"/>
      </w:pPr>
      <w:r>
        <w:t>Zakazuje sa zmiešavať drobný stavebný odpad s ostatnými druhmi</w:t>
      </w:r>
      <w:r>
        <w:rPr>
          <w:spacing w:val="-7"/>
        </w:rPr>
        <w:t xml:space="preserve"> </w:t>
      </w:r>
      <w:r>
        <w:t>odpadov.</w:t>
      </w:r>
    </w:p>
    <w:p w:rsidR="00D82DD8" w:rsidRDefault="00D82DD8">
      <w:pPr>
        <w:sectPr w:rsidR="00D82DD8">
          <w:pgSz w:w="11900" w:h="16850"/>
          <w:pgMar w:top="1340" w:right="880" w:bottom="1580" w:left="1100" w:header="0" w:footer="1381" w:gutter="0"/>
          <w:cols w:space="708"/>
        </w:sectPr>
      </w:pPr>
    </w:p>
    <w:p w:rsidR="00D82DD8" w:rsidRDefault="004271C8">
      <w:pPr>
        <w:pStyle w:val="Nadpis1"/>
        <w:spacing w:before="74"/>
        <w:ind w:right="1373"/>
      </w:pPr>
      <w:r>
        <w:lastRenderedPageBreak/>
        <w:t>§ 8</w:t>
      </w:r>
    </w:p>
    <w:p w:rsidR="00D82DD8" w:rsidRDefault="004271C8">
      <w:pPr>
        <w:ind w:left="478" w:right="125"/>
        <w:jc w:val="center"/>
        <w:rPr>
          <w:b/>
          <w:sz w:val="24"/>
        </w:rPr>
      </w:pPr>
      <w:r>
        <w:rPr>
          <w:b/>
          <w:sz w:val="24"/>
        </w:rPr>
        <w:t>Systém zberu, prepravy, zhodnocovania a zneškodňovania objemného odpadu</w:t>
      </w:r>
    </w:p>
    <w:p w:rsidR="00D82DD8" w:rsidRDefault="00D82DD8">
      <w:pPr>
        <w:pStyle w:val="Zkladntext"/>
        <w:spacing w:before="2"/>
        <w:rPr>
          <w:b/>
          <w:sz w:val="24"/>
        </w:rPr>
      </w:pPr>
    </w:p>
    <w:p w:rsidR="00D82DD8" w:rsidRDefault="004271C8">
      <w:pPr>
        <w:pStyle w:val="Odsekzoznamu"/>
        <w:numPr>
          <w:ilvl w:val="0"/>
          <w:numId w:val="15"/>
        </w:numPr>
        <w:tabs>
          <w:tab w:val="left" w:pos="605"/>
        </w:tabs>
        <w:spacing w:line="237" w:lineRule="auto"/>
        <w:ind w:right="138" w:hanging="279"/>
        <w:jc w:val="both"/>
      </w:pPr>
      <w:r>
        <w:t>Objemný odpad predstavujú komunálne odpady, ktoré sa svojou veľkosťou nevojdú do používanej nádoby na zmesový odpad v obci. Sú to hlavne nábytky, staré okná, dvere, nádoby, plechové rúry (ak sú súčasťou KO) a</w:t>
      </w:r>
      <w:r>
        <w:rPr>
          <w:spacing w:val="-6"/>
        </w:rPr>
        <w:t xml:space="preserve"> </w:t>
      </w:r>
      <w:r>
        <w:t>podobne.</w:t>
      </w:r>
    </w:p>
    <w:p w:rsidR="00D82DD8" w:rsidRDefault="00D82DD8">
      <w:pPr>
        <w:pStyle w:val="Zkladntext"/>
        <w:spacing w:before="2"/>
        <w:rPr>
          <w:sz w:val="24"/>
        </w:rPr>
      </w:pPr>
    </w:p>
    <w:p w:rsidR="00D82DD8" w:rsidRDefault="004271C8">
      <w:pPr>
        <w:pStyle w:val="Odsekzoznamu"/>
        <w:numPr>
          <w:ilvl w:val="0"/>
          <w:numId w:val="15"/>
        </w:numPr>
        <w:tabs>
          <w:tab w:val="left" w:pos="682"/>
        </w:tabs>
        <w:spacing w:before="1"/>
        <w:ind w:left="681" w:hanging="366"/>
      </w:pPr>
      <w:r>
        <w:t>Na území obce pre držiteľov objemného odpadu sa na zber objemného odpadu využíva zberný</w:t>
      </w:r>
      <w:r>
        <w:rPr>
          <w:spacing w:val="-16"/>
        </w:rPr>
        <w:t xml:space="preserve"> </w:t>
      </w:r>
      <w:r>
        <w:t>dvor.</w:t>
      </w:r>
    </w:p>
    <w:p w:rsidR="00D82DD8" w:rsidRDefault="00D82DD8">
      <w:pPr>
        <w:pStyle w:val="Zkladntext"/>
        <w:spacing w:before="1"/>
        <w:rPr>
          <w:sz w:val="25"/>
        </w:rPr>
      </w:pPr>
    </w:p>
    <w:p w:rsidR="00D82DD8" w:rsidRDefault="004271C8">
      <w:pPr>
        <w:pStyle w:val="Odsekzoznamu"/>
        <w:numPr>
          <w:ilvl w:val="0"/>
          <w:numId w:val="15"/>
        </w:numPr>
        <w:tabs>
          <w:tab w:val="left" w:pos="694"/>
        </w:tabs>
        <w:spacing w:line="235" w:lineRule="auto"/>
        <w:ind w:left="700" w:right="206" w:hanging="380"/>
        <w:jc w:val="both"/>
      </w:pPr>
      <w:r>
        <w:t>Zber, prepravu, zhodnocovanie alebo zneškodňovanie objemných odpadov zabezpečuje oprávnená osoba na nakladanie s odpadmi, s ktorou má obec uzatvorenú</w:t>
      </w:r>
      <w:r>
        <w:rPr>
          <w:spacing w:val="-3"/>
        </w:rPr>
        <w:t xml:space="preserve"> </w:t>
      </w:r>
      <w:r>
        <w:t>zmluvu.</w:t>
      </w:r>
    </w:p>
    <w:p w:rsidR="00D82DD8" w:rsidRDefault="00D82DD8">
      <w:pPr>
        <w:pStyle w:val="Zkladntext"/>
        <w:rPr>
          <w:sz w:val="24"/>
        </w:rPr>
      </w:pPr>
    </w:p>
    <w:p w:rsidR="00D82DD8" w:rsidRDefault="00D82DD8">
      <w:pPr>
        <w:pStyle w:val="Zkladntext"/>
        <w:rPr>
          <w:sz w:val="24"/>
        </w:rPr>
      </w:pPr>
    </w:p>
    <w:p w:rsidR="00D82DD8" w:rsidRDefault="00D82DD8">
      <w:pPr>
        <w:pStyle w:val="Zkladntext"/>
        <w:spacing w:before="8"/>
        <w:rPr>
          <w:sz w:val="20"/>
        </w:rPr>
      </w:pPr>
    </w:p>
    <w:p w:rsidR="00D82DD8" w:rsidRDefault="004271C8">
      <w:pPr>
        <w:pStyle w:val="Nadpis1"/>
        <w:ind w:left="125"/>
      </w:pPr>
      <w:r>
        <w:t>§ 9</w:t>
      </w:r>
    </w:p>
    <w:p w:rsidR="00D82DD8" w:rsidRDefault="004271C8">
      <w:pPr>
        <w:ind w:left="478" w:right="307"/>
        <w:jc w:val="center"/>
        <w:rPr>
          <w:b/>
          <w:sz w:val="24"/>
        </w:rPr>
      </w:pPr>
      <w:r>
        <w:rPr>
          <w:b/>
          <w:sz w:val="24"/>
        </w:rPr>
        <w:t>Systém zberu, prepravy a zneškodňovania odpadov s obsahom škodlivín</w:t>
      </w:r>
    </w:p>
    <w:p w:rsidR="00D82DD8" w:rsidRDefault="00D82DD8">
      <w:pPr>
        <w:pStyle w:val="Zkladntext"/>
        <w:spacing w:before="8"/>
        <w:rPr>
          <w:b/>
          <w:sz w:val="23"/>
        </w:rPr>
      </w:pPr>
    </w:p>
    <w:p w:rsidR="00D82DD8" w:rsidRDefault="004271C8">
      <w:pPr>
        <w:pStyle w:val="Odsekzoznamu"/>
        <w:numPr>
          <w:ilvl w:val="0"/>
          <w:numId w:val="14"/>
        </w:numPr>
        <w:tabs>
          <w:tab w:val="left" w:pos="600"/>
        </w:tabs>
        <w:spacing w:before="1"/>
      </w:pPr>
      <w:r>
        <w:t>Medzi odpady s obsahom škodlivín patria: použité batérie a akumulátory a iné nebezpečné</w:t>
      </w:r>
      <w:r>
        <w:rPr>
          <w:spacing w:val="-19"/>
        </w:rPr>
        <w:t xml:space="preserve"> </w:t>
      </w:r>
      <w:r>
        <w:t>odpady.</w:t>
      </w:r>
    </w:p>
    <w:p w:rsidR="00D82DD8" w:rsidRDefault="00D82DD8">
      <w:pPr>
        <w:pStyle w:val="Zkladntext"/>
        <w:spacing w:before="1"/>
        <w:rPr>
          <w:sz w:val="24"/>
        </w:rPr>
      </w:pPr>
    </w:p>
    <w:p w:rsidR="00D82DD8" w:rsidRDefault="004271C8">
      <w:pPr>
        <w:pStyle w:val="Odsekzoznamu"/>
        <w:numPr>
          <w:ilvl w:val="0"/>
          <w:numId w:val="14"/>
        </w:numPr>
        <w:tabs>
          <w:tab w:val="left" w:pos="600"/>
        </w:tabs>
      </w:pPr>
      <w:r>
        <w:t>Použité batérie a</w:t>
      </w:r>
      <w:r>
        <w:rPr>
          <w:spacing w:val="-3"/>
        </w:rPr>
        <w:t xml:space="preserve"> </w:t>
      </w:r>
      <w:r>
        <w:t>akumulátory:</w:t>
      </w:r>
    </w:p>
    <w:p w:rsidR="00D82DD8" w:rsidRDefault="004271C8">
      <w:pPr>
        <w:pStyle w:val="Odsekzoznamu"/>
        <w:numPr>
          <w:ilvl w:val="1"/>
          <w:numId w:val="14"/>
        </w:numPr>
        <w:tabs>
          <w:tab w:val="left" w:pos="1024"/>
          <w:tab w:val="left" w:pos="1025"/>
        </w:tabs>
        <w:spacing w:before="10" w:after="33" w:line="235" w:lineRule="auto"/>
        <w:ind w:right="439"/>
      </w:pPr>
      <w:r>
        <w:t>držiteľ použitých batérií a akumulátorov ich môže odovzdať iba do obcou určených zberných nádob v rámci oddeleného zberu, ktorý organizuje</w:t>
      </w:r>
      <w:r>
        <w:rPr>
          <w:spacing w:val="-9"/>
        </w:rPr>
        <w:t xml:space="preserve"> </w:t>
      </w:r>
      <w:r>
        <w:t>obec,</w:t>
      </w:r>
    </w:p>
    <w:tbl>
      <w:tblPr>
        <w:tblStyle w:val="TableNormal"/>
        <w:tblW w:w="0" w:type="auto"/>
        <w:tblInd w:w="452" w:type="dxa"/>
        <w:tblLayout w:type="fixed"/>
        <w:tblLook w:val="01E0" w:firstRow="1" w:lastRow="1" w:firstColumn="1" w:lastColumn="1" w:noHBand="0" w:noVBand="0"/>
      </w:tblPr>
      <w:tblGrid>
        <w:gridCol w:w="480"/>
        <w:gridCol w:w="744"/>
        <w:gridCol w:w="3670"/>
        <w:gridCol w:w="3374"/>
        <w:gridCol w:w="1037"/>
      </w:tblGrid>
      <w:tr w:rsidR="00D82DD8">
        <w:trPr>
          <w:trHeight w:val="260"/>
        </w:trPr>
        <w:tc>
          <w:tcPr>
            <w:tcW w:w="480" w:type="dxa"/>
          </w:tcPr>
          <w:p w:rsidR="00D82DD8" w:rsidRDefault="004271C8">
            <w:pPr>
              <w:pStyle w:val="TableParagraph"/>
              <w:spacing w:line="240" w:lineRule="exact"/>
              <w:ind w:right="94"/>
              <w:jc w:val="right"/>
            </w:pPr>
            <w:r>
              <w:t>b)</w:t>
            </w:r>
          </w:p>
        </w:tc>
        <w:tc>
          <w:tcPr>
            <w:tcW w:w="744" w:type="dxa"/>
          </w:tcPr>
          <w:p w:rsidR="00D82DD8" w:rsidRDefault="004271C8">
            <w:pPr>
              <w:pStyle w:val="TableParagraph"/>
              <w:spacing w:line="240" w:lineRule="exact"/>
              <w:ind w:right="52"/>
              <w:jc w:val="right"/>
            </w:pPr>
            <w:r>
              <w:t>držiteľ</w:t>
            </w:r>
          </w:p>
        </w:tc>
        <w:tc>
          <w:tcPr>
            <w:tcW w:w="3670" w:type="dxa"/>
          </w:tcPr>
          <w:p w:rsidR="00D82DD8" w:rsidRDefault="004271C8">
            <w:pPr>
              <w:pStyle w:val="TableParagraph"/>
              <w:spacing w:line="240" w:lineRule="exact"/>
              <w:ind w:right="263"/>
              <w:jc w:val="right"/>
            </w:pPr>
            <w:r>
              <w:t>použitých batérií a akumulátorov ich</w:t>
            </w:r>
          </w:p>
        </w:tc>
        <w:tc>
          <w:tcPr>
            <w:tcW w:w="3374" w:type="dxa"/>
          </w:tcPr>
          <w:p w:rsidR="00D82DD8" w:rsidRDefault="004271C8">
            <w:pPr>
              <w:pStyle w:val="TableParagraph"/>
              <w:spacing w:line="240" w:lineRule="exact"/>
              <w:ind w:left="249" w:right="195"/>
              <w:jc w:val="center"/>
            </w:pPr>
            <w:r>
              <w:t>môže odovzdať aj</w:t>
            </w:r>
            <w:r>
              <w:rPr>
                <w:spacing w:val="52"/>
              </w:rPr>
              <w:t xml:space="preserve"> </w:t>
            </w:r>
            <w:r>
              <w:t>distribútorovi</w:t>
            </w:r>
          </w:p>
        </w:tc>
        <w:tc>
          <w:tcPr>
            <w:tcW w:w="1037" w:type="dxa"/>
          </w:tcPr>
          <w:p w:rsidR="00D82DD8" w:rsidRDefault="004271C8">
            <w:pPr>
              <w:pStyle w:val="TableParagraph"/>
              <w:spacing w:line="240" w:lineRule="exact"/>
              <w:ind w:right="196"/>
              <w:jc w:val="right"/>
            </w:pPr>
            <w:r>
              <w:t>batérií</w:t>
            </w:r>
          </w:p>
        </w:tc>
      </w:tr>
      <w:tr w:rsidR="00D82DD8">
        <w:trPr>
          <w:trHeight w:val="276"/>
        </w:trPr>
        <w:tc>
          <w:tcPr>
            <w:tcW w:w="9305" w:type="dxa"/>
            <w:gridSpan w:val="5"/>
          </w:tcPr>
          <w:p w:rsidR="00D82DD8" w:rsidRDefault="004271C8">
            <w:pPr>
              <w:pStyle w:val="TableParagraph"/>
              <w:spacing w:before="7" w:line="249" w:lineRule="exact"/>
              <w:ind w:left="581"/>
            </w:pPr>
            <w:r>
              <w:t>a akumulátorov,</w:t>
            </w:r>
          </w:p>
        </w:tc>
      </w:tr>
      <w:tr w:rsidR="00D82DD8">
        <w:trPr>
          <w:trHeight w:val="276"/>
        </w:trPr>
        <w:tc>
          <w:tcPr>
            <w:tcW w:w="480" w:type="dxa"/>
          </w:tcPr>
          <w:p w:rsidR="00D82DD8" w:rsidRDefault="004271C8">
            <w:pPr>
              <w:pStyle w:val="TableParagraph"/>
              <w:spacing w:before="7" w:line="249" w:lineRule="exact"/>
              <w:ind w:right="105"/>
              <w:jc w:val="right"/>
            </w:pPr>
            <w:r>
              <w:t>c)</w:t>
            </w:r>
          </w:p>
        </w:tc>
        <w:tc>
          <w:tcPr>
            <w:tcW w:w="744" w:type="dxa"/>
          </w:tcPr>
          <w:p w:rsidR="00D82DD8" w:rsidRDefault="004271C8">
            <w:pPr>
              <w:pStyle w:val="TableParagraph"/>
              <w:spacing w:before="7" w:line="249" w:lineRule="exact"/>
              <w:ind w:right="68"/>
              <w:jc w:val="right"/>
            </w:pPr>
            <w:r>
              <w:rPr>
                <w:w w:val="85"/>
              </w:rPr>
              <w:t>držiteľ</w:t>
            </w:r>
          </w:p>
        </w:tc>
        <w:tc>
          <w:tcPr>
            <w:tcW w:w="3670" w:type="dxa"/>
          </w:tcPr>
          <w:p w:rsidR="00D82DD8" w:rsidRDefault="004271C8">
            <w:pPr>
              <w:pStyle w:val="TableParagraph"/>
              <w:spacing w:before="7" w:line="249" w:lineRule="exact"/>
              <w:ind w:right="274"/>
              <w:jc w:val="right"/>
            </w:pPr>
            <w:r>
              <w:t>použitých batérií a akumulátorov</w:t>
            </w:r>
          </w:p>
        </w:tc>
        <w:tc>
          <w:tcPr>
            <w:tcW w:w="3374" w:type="dxa"/>
          </w:tcPr>
          <w:p w:rsidR="00D82DD8" w:rsidRDefault="004271C8">
            <w:pPr>
              <w:pStyle w:val="TableParagraph"/>
              <w:spacing w:before="7" w:line="249" w:lineRule="exact"/>
              <w:ind w:left="161" w:right="195"/>
              <w:jc w:val="center"/>
            </w:pPr>
            <w:r>
              <w:t>nemôže odovzdávať použité</w:t>
            </w:r>
          </w:p>
        </w:tc>
        <w:tc>
          <w:tcPr>
            <w:tcW w:w="1037" w:type="dxa"/>
          </w:tcPr>
          <w:p w:rsidR="00D82DD8" w:rsidRDefault="004271C8">
            <w:pPr>
              <w:pStyle w:val="TableParagraph"/>
              <w:spacing w:before="7" w:line="249" w:lineRule="exact"/>
              <w:ind w:right="219"/>
              <w:jc w:val="right"/>
            </w:pPr>
            <w:r>
              <w:t>batérie</w:t>
            </w:r>
          </w:p>
        </w:tc>
      </w:tr>
      <w:tr w:rsidR="00D82DD8">
        <w:trPr>
          <w:trHeight w:val="260"/>
        </w:trPr>
        <w:tc>
          <w:tcPr>
            <w:tcW w:w="480" w:type="dxa"/>
          </w:tcPr>
          <w:p w:rsidR="00D82DD8" w:rsidRDefault="00D82DD8">
            <w:pPr>
              <w:pStyle w:val="TableParagraph"/>
              <w:spacing w:line="240" w:lineRule="auto"/>
              <w:rPr>
                <w:sz w:val="18"/>
              </w:rPr>
            </w:pPr>
          </w:p>
        </w:tc>
        <w:tc>
          <w:tcPr>
            <w:tcW w:w="7788" w:type="dxa"/>
            <w:gridSpan w:val="3"/>
          </w:tcPr>
          <w:p w:rsidR="00D82DD8" w:rsidRDefault="004271C8">
            <w:pPr>
              <w:pStyle w:val="TableParagraph"/>
              <w:spacing w:before="7"/>
              <w:ind w:left="101"/>
            </w:pPr>
            <w:r>
              <w:t>a akumulátory iným subjektom, než sú ustanovené v tomto nariadení.</w:t>
            </w:r>
          </w:p>
        </w:tc>
        <w:tc>
          <w:tcPr>
            <w:tcW w:w="1037" w:type="dxa"/>
          </w:tcPr>
          <w:p w:rsidR="00D82DD8" w:rsidRDefault="00D82DD8">
            <w:pPr>
              <w:pStyle w:val="TableParagraph"/>
              <w:spacing w:line="240" w:lineRule="auto"/>
              <w:rPr>
                <w:sz w:val="18"/>
              </w:rPr>
            </w:pPr>
          </w:p>
        </w:tc>
      </w:tr>
    </w:tbl>
    <w:p w:rsidR="00D82DD8" w:rsidRDefault="00D82DD8">
      <w:pPr>
        <w:pStyle w:val="Zkladntext"/>
        <w:spacing w:before="10"/>
        <w:rPr>
          <w:sz w:val="24"/>
        </w:rPr>
      </w:pPr>
    </w:p>
    <w:p w:rsidR="00D82DD8" w:rsidRDefault="004271C8">
      <w:pPr>
        <w:pStyle w:val="Odsekzoznamu"/>
        <w:numPr>
          <w:ilvl w:val="0"/>
          <w:numId w:val="14"/>
        </w:numPr>
        <w:tabs>
          <w:tab w:val="left" w:pos="600"/>
        </w:tabs>
        <w:spacing w:line="237" w:lineRule="auto"/>
        <w:ind w:right="256"/>
        <w:jc w:val="both"/>
      </w:pPr>
      <w:r>
        <w:t>Držiteľ humánnych liekov nespotrebovaných fyzickými osobami je povinný ich odovzdať verejnej lekárni, ktorá je povinná odobrať zhromažďovať humánne lieky nespotrebované fyzickými osobami. Zakazuje sa humánne lieky nespotrebované fyzickými osobami zmiešavať so zmesovým komunálnym odpadom, s triedeným komunálnym odpadom a s oddelene zbieraným komunálny</w:t>
      </w:r>
      <w:r>
        <w:rPr>
          <w:spacing w:val="-15"/>
        </w:rPr>
        <w:t xml:space="preserve"> </w:t>
      </w:r>
      <w:r>
        <w:t>odpadom.</w:t>
      </w:r>
    </w:p>
    <w:p w:rsidR="00D82DD8" w:rsidRDefault="00D82DD8">
      <w:pPr>
        <w:pStyle w:val="Zkladntext"/>
        <w:spacing w:before="11"/>
        <w:rPr>
          <w:sz w:val="24"/>
        </w:rPr>
      </w:pPr>
    </w:p>
    <w:p w:rsidR="00D82DD8" w:rsidRDefault="004271C8">
      <w:pPr>
        <w:pStyle w:val="Odsekzoznamu"/>
        <w:numPr>
          <w:ilvl w:val="0"/>
          <w:numId w:val="14"/>
        </w:numPr>
        <w:tabs>
          <w:tab w:val="left" w:pos="600"/>
        </w:tabs>
        <w:spacing w:line="235" w:lineRule="auto"/>
        <w:ind w:right="374"/>
      </w:pPr>
      <w:r>
        <w:t>Na území obce pre držiteľov odpadu s obsahom škodlivín sa zber odpadu s obsahom škodlivín uplatňuje kalendárový zber odpadu s obsahom</w:t>
      </w:r>
      <w:r>
        <w:rPr>
          <w:spacing w:val="-7"/>
        </w:rPr>
        <w:t xml:space="preserve"> </w:t>
      </w:r>
      <w:r>
        <w:t>škodlivín.</w:t>
      </w:r>
    </w:p>
    <w:p w:rsidR="00D82DD8" w:rsidRDefault="00D82DD8">
      <w:pPr>
        <w:pStyle w:val="Zkladntext"/>
        <w:rPr>
          <w:sz w:val="25"/>
        </w:rPr>
      </w:pPr>
    </w:p>
    <w:p w:rsidR="00D82DD8" w:rsidRDefault="004271C8">
      <w:pPr>
        <w:pStyle w:val="Odsekzoznamu"/>
        <w:numPr>
          <w:ilvl w:val="0"/>
          <w:numId w:val="14"/>
        </w:numPr>
        <w:tabs>
          <w:tab w:val="left" w:pos="600"/>
        </w:tabs>
        <w:spacing w:line="237" w:lineRule="auto"/>
        <w:ind w:right="218"/>
      </w:pPr>
      <w:r>
        <w:t>Zber, prepravu, zhodnocovanie alebo zneškodňovanie odpadov s obsahom škodlivín zabezpečuje oprávnená osoba na nakladanie s odpadmi, s ktorou má obec uzatvorenú</w:t>
      </w:r>
      <w:r>
        <w:rPr>
          <w:spacing w:val="-9"/>
        </w:rPr>
        <w:t xml:space="preserve"> </w:t>
      </w:r>
      <w:r>
        <w:t>zmluvu.</w:t>
      </w:r>
    </w:p>
    <w:p w:rsidR="00D82DD8" w:rsidRDefault="00D82DD8">
      <w:pPr>
        <w:pStyle w:val="Zkladntext"/>
        <w:spacing w:before="10"/>
        <w:rPr>
          <w:sz w:val="24"/>
        </w:rPr>
      </w:pPr>
    </w:p>
    <w:p w:rsidR="00D82DD8" w:rsidRDefault="004271C8">
      <w:pPr>
        <w:pStyle w:val="Odsekzoznamu"/>
        <w:numPr>
          <w:ilvl w:val="0"/>
          <w:numId w:val="14"/>
        </w:numPr>
        <w:tabs>
          <w:tab w:val="left" w:pos="585"/>
        </w:tabs>
        <w:spacing w:line="237" w:lineRule="auto"/>
        <w:ind w:right="379"/>
        <w:jc w:val="both"/>
      </w:pPr>
      <w:r>
        <w:t>Obec zabezpečí pre držiteľov odpadov odvoz odpadu s obsahom škodlivín najmenej 2 x za rok v mesiaci apríl a október. V prípade potreby obec zabezpečí zber odpadu s obsahom škodlivín aj častejšie.</w:t>
      </w:r>
    </w:p>
    <w:p w:rsidR="00D82DD8" w:rsidRDefault="00D82DD8">
      <w:pPr>
        <w:pStyle w:val="Zkladntext"/>
        <w:spacing w:before="7"/>
        <w:rPr>
          <w:sz w:val="24"/>
        </w:rPr>
      </w:pPr>
    </w:p>
    <w:p w:rsidR="00D82DD8" w:rsidRDefault="004271C8">
      <w:pPr>
        <w:pStyle w:val="Odsekzoznamu"/>
        <w:numPr>
          <w:ilvl w:val="0"/>
          <w:numId w:val="14"/>
        </w:numPr>
        <w:tabs>
          <w:tab w:val="left" w:pos="557"/>
        </w:tabs>
        <w:spacing w:line="235" w:lineRule="auto"/>
        <w:ind w:right="319"/>
        <w:jc w:val="both"/>
      </w:pPr>
      <w:r>
        <w:t>O dni zberu odpadu s obsahom škodlivín a o mieste pristavenia zberných nádob bude obec</w:t>
      </w:r>
      <w:r>
        <w:rPr>
          <w:spacing w:val="-30"/>
        </w:rPr>
        <w:t xml:space="preserve"> </w:t>
      </w:r>
      <w:r>
        <w:t>informovať držiteľov odpadu v obci obvyklým spôsobom (miestnym rozhlasom a úradnými informačnými tabuľami).</w:t>
      </w:r>
    </w:p>
    <w:p w:rsidR="00D82DD8" w:rsidRDefault="00D82DD8">
      <w:pPr>
        <w:pStyle w:val="Zkladntext"/>
        <w:spacing w:before="10"/>
        <w:rPr>
          <w:sz w:val="24"/>
        </w:rPr>
      </w:pPr>
    </w:p>
    <w:p w:rsidR="00D82DD8" w:rsidRDefault="004271C8">
      <w:pPr>
        <w:pStyle w:val="Odsekzoznamu"/>
        <w:numPr>
          <w:ilvl w:val="0"/>
          <w:numId w:val="14"/>
        </w:numPr>
        <w:tabs>
          <w:tab w:val="left" w:pos="600"/>
        </w:tabs>
        <w:spacing w:line="235" w:lineRule="auto"/>
        <w:ind w:right="376"/>
        <w:jc w:val="both"/>
      </w:pPr>
      <w:r>
        <w:t>Zneškodňovanie odpadu s obsahom škodlivín zmluvne oprávnená osoba zabezpečuje v zariadeniach na zneškodňovanie nebezpečných</w:t>
      </w:r>
      <w:r>
        <w:rPr>
          <w:spacing w:val="-1"/>
        </w:rPr>
        <w:t xml:space="preserve"> </w:t>
      </w:r>
      <w:r>
        <w:t>odpadov.</w:t>
      </w:r>
    </w:p>
    <w:p w:rsidR="00D82DD8" w:rsidRDefault="00D82DD8">
      <w:pPr>
        <w:pStyle w:val="Zkladntext"/>
        <w:spacing w:before="2"/>
        <w:rPr>
          <w:sz w:val="24"/>
        </w:rPr>
      </w:pPr>
    </w:p>
    <w:p w:rsidR="00D82DD8" w:rsidRDefault="004271C8">
      <w:pPr>
        <w:pStyle w:val="Odsekzoznamu"/>
        <w:numPr>
          <w:ilvl w:val="0"/>
          <w:numId w:val="14"/>
        </w:numPr>
        <w:tabs>
          <w:tab w:val="left" w:pos="612"/>
        </w:tabs>
        <w:ind w:left="611" w:hanging="296"/>
      </w:pPr>
      <w:r>
        <w:t>Zakazuje sa zmiešavať odpad s obsahom škodlivín s ostatnými druhmi</w:t>
      </w:r>
      <w:r>
        <w:rPr>
          <w:spacing w:val="-8"/>
        </w:rPr>
        <w:t xml:space="preserve"> </w:t>
      </w:r>
      <w:r>
        <w:t>odpadov.</w:t>
      </w:r>
    </w:p>
    <w:p w:rsidR="00D82DD8" w:rsidRDefault="00D82DD8">
      <w:pPr>
        <w:sectPr w:rsidR="00D82DD8">
          <w:pgSz w:w="11900" w:h="16850"/>
          <w:pgMar w:top="1340" w:right="880" w:bottom="1580" w:left="1100" w:header="0" w:footer="1381" w:gutter="0"/>
          <w:cols w:space="708"/>
        </w:sectPr>
      </w:pPr>
    </w:p>
    <w:p w:rsidR="00D82DD8" w:rsidRDefault="004271C8">
      <w:pPr>
        <w:pStyle w:val="Nadpis1"/>
        <w:spacing w:before="74"/>
        <w:ind w:left="125"/>
      </w:pPr>
      <w:r>
        <w:lastRenderedPageBreak/>
        <w:t>§ 10</w:t>
      </w:r>
    </w:p>
    <w:p w:rsidR="00D82DD8" w:rsidRDefault="004271C8">
      <w:pPr>
        <w:ind w:left="478" w:right="371"/>
        <w:jc w:val="center"/>
        <w:rPr>
          <w:b/>
          <w:sz w:val="24"/>
        </w:rPr>
      </w:pPr>
      <w:r>
        <w:rPr>
          <w:b/>
          <w:sz w:val="24"/>
        </w:rPr>
        <w:t>Systém zberu, prepravy a zhodnocovania triedených zložiek komunálneho odpadu</w:t>
      </w:r>
    </w:p>
    <w:p w:rsidR="00D82DD8" w:rsidRDefault="00D82DD8">
      <w:pPr>
        <w:pStyle w:val="Zkladntext"/>
        <w:spacing w:before="1"/>
        <w:rPr>
          <w:b/>
          <w:sz w:val="27"/>
        </w:rPr>
      </w:pPr>
    </w:p>
    <w:p w:rsidR="00D82DD8" w:rsidRDefault="004271C8">
      <w:pPr>
        <w:pStyle w:val="Odsekzoznamu"/>
        <w:numPr>
          <w:ilvl w:val="0"/>
          <w:numId w:val="13"/>
        </w:numPr>
        <w:tabs>
          <w:tab w:val="left" w:pos="600"/>
        </w:tabs>
      </w:pPr>
      <w:r>
        <w:t>Na území obce sa zabezpečuje triedenie a zber týchto zložiek komunálneho</w:t>
      </w:r>
      <w:r>
        <w:rPr>
          <w:spacing w:val="-5"/>
        </w:rPr>
        <w:t xml:space="preserve"> </w:t>
      </w:r>
      <w:r>
        <w:t>odpadu:</w:t>
      </w:r>
    </w:p>
    <w:p w:rsidR="00D82DD8" w:rsidRDefault="004271C8">
      <w:pPr>
        <w:pStyle w:val="Odsekzoznamu"/>
        <w:numPr>
          <w:ilvl w:val="1"/>
          <w:numId w:val="13"/>
        </w:numPr>
        <w:tabs>
          <w:tab w:val="left" w:pos="677"/>
        </w:tabs>
        <w:spacing w:before="4" w:line="252" w:lineRule="exact"/>
        <w:ind w:hanging="354"/>
      </w:pPr>
      <w:r>
        <w:t>papier,</w:t>
      </w:r>
    </w:p>
    <w:p w:rsidR="00D82DD8" w:rsidRDefault="004271C8">
      <w:pPr>
        <w:pStyle w:val="Odsekzoznamu"/>
        <w:numPr>
          <w:ilvl w:val="1"/>
          <w:numId w:val="13"/>
        </w:numPr>
        <w:tabs>
          <w:tab w:val="left" w:pos="677"/>
        </w:tabs>
        <w:spacing w:line="252" w:lineRule="exact"/>
        <w:ind w:hanging="354"/>
      </w:pPr>
      <w:r>
        <w:t>plasty,</w:t>
      </w:r>
    </w:p>
    <w:p w:rsidR="00D82DD8" w:rsidRDefault="004271C8">
      <w:pPr>
        <w:pStyle w:val="Odsekzoznamu"/>
        <w:numPr>
          <w:ilvl w:val="1"/>
          <w:numId w:val="13"/>
        </w:numPr>
        <w:tabs>
          <w:tab w:val="left" w:pos="677"/>
        </w:tabs>
        <w:spacing w:line="252" w:lineRule="exact"/>
        <w:ind w:hanging="354"/>
      </w:pPr>
      <w:r>
        <w:t>sklo.</w:t>
      </w:r>
    </w:p>
    <w:p w:rsidR="00D82DD8" w:rsidRDefault="00D82DD8">
      <w:pPr>
        <w:pStyle w:val="Zkladntext"/>
        <w:rPr>
          <w:sz w:val="24"/>
        </w:rPr>
      </w:pPr>
    </w:p>
    <w:p w:rsidR="00D82DD8" w:rsidRDefault="004271C8">
      <w:pPr>
        <w:pStyle w:val="Nadpis2"/>
        <w:numPr>
          <w:ilvl w:val="0"/>
          <w:numId w:val="13"/>
        </w:numPr>
        <w:tabs>
          <w:tab w:val="left" w:pos="600"/>
        </w:tabs>
        <w:spacing w:before="163"/>
      </w:pPr>
      <w:r>
        <w:t>Odpady z</w:t>
      </w:r>
      <w:r>
        <w:rPr>
          <w:spacing w:val="-4"/>
        </w:rPr>
        <w:t xml:space="preserve"> </w:t>
      </w:r>
      <w:r>
        <w:t>papiera:</w:t>
      </w:r>
    </w:p>
    <w:p w:rsidR="00D82DD8" w:rsidRDefault="004271C8">
      <w:pPr>
        <w:pStyle w:val="Odsekzoznamu"/>
        <w:numPr>
          <w:ilvl w:val="0"/>
          <w:numId w:val="12"/>
        </w:numPr>
        <w:tabs>
          <w:tab w:val="left" w:pos="600"/>
        </w:tabs>
        <w:spacing w:before="176"/>
        <w:ind w:right="137"/>
        <w:jc w:val="both"/>
      </w:pPr>
      <w:r>
        <w:t>odpady z papiera sa triedia a viažu do balíkov a odovzdávajú sa v základnej škole, resp. firme vykupujúcej papier, ktorá má s obcou uzatvorenú</w:t>
      </w:r>
      <w:r>
        <w:rPr>
          <w:spacing w:val="-1"/>
        </w:rPr>
        <w:t xml:space="preserve"> </w:t>
      </w:r>
      <w:r>
        <w:t>zmluvu,</w:t>
      </w:r>
    </w:p>
    <w:p w:rsidR="00D82DD8" w:rsidRDefault="004271C8">
      <w:pPr>
        <w:pStyle w:val="Odsekzoznamu"/>
        <w:numPr>
          <w:ilvl w:val="0"/>
          <w:numId w:val="12"/>
        </w:numPr>
        <w:tabs>
          <w:tab w:val="left" w:pos="600"/>
        </w:tabs>
        <w:spacing w:before="10" w:line="237" w:lineRule="auto"/>
        <w:ind w:right="299"/>
        <w:jc w:val="both"/>
      </w:pPr>
      <w:r>
        <w:t xml:space="preserve">do odpadu papiera </w:t>
      </w:r>
      <w:r>
        <w:rPr>
          <w:i/>
        </w:rPr>
        <w:t>patria</w:t>
      </w:r>
      <w:r>
        <w:t>: noviny, časopisy, zošity, knihy, listy, kancelársky papier, papierové vrecká, krabice z tvrdého papiera, kartón, obálky, letáky, katalógy, telefónne zoznamy, plagáty, pohľadnice, zakladače, baliaci a krepový papier, papierový obal a</w:t>
      </w:r>
      <w:r>
        <w:rPr>
          <w:spacing w:val="-10"/>
        </w:rPr>
        <w:t xml:space="preserve"> </w:t>
      </w:r>
      <w:r>
        <w:t>pod.,</w:t>
      </w:r>
    </w:p>
    <w:p w:rsidR="00D82DD8" w:rsidRDefault="004271C8">
      <w:pPr>
        <w:pStyle w:val="Odsekzoznamu"/>
        <w:numPr>
          <w:ilvl w:val="0"/>
          <w:numId w:val="12"/>
        </w:numPr>
        <w:tabs>
          <w:tab w:val="left" w:pos="600"/>
        </w:tabs>
        <w:spacing w:before="1"/>
        <w:jc w:val="both"/>
      </w:pPr>
      <w:r>
        <w:t>do odpadu papiera nepatria: plastové obaly, viacvrstvové kombinované</w:t>
      </w:r>
      <w:r>
        <w:rPr>
          <w:spacing w:val="48"/>
        </w:rPr>
        <w:t xml:space="preserve"> </w:t>
      </w:r>
      <w:r>
        <w:t>materiály,</w:t>
      </w:r>
    </w:p>
    <w:p w:rsidR="00D82DD8" w:rsidRDefault="004271C8">
      <w:pPr>
        <w:pStyle w:val="Zkladntext"/>
        <w:spacing w:before="10" w:line="237" w:lineRule="auto"/>
        <w:ind w:left="599" w:right="399"/>
        <w:jc w:val="both"/>
      </w:pPr>
      <w:r>
        <w:t xml:space="preserve">voskovaný papier, </w:t>
      </w:r>
      <w:r>
        <w:rPr>
          <w:i/>
        </w:rPr>
        <w:t xml:space="preserve">papier </w:t>
      </w:r>
      <w:r>
        <w:t>s hliníkovou fóliou, obaly na mrazené potraviny, škatuľky od cigariet (s výnimkou kartónovej časti), silne znečistený či mastný papier, kopírovací papier a pod..</w:t>
      </w:r>
    </w:p>
    <w:p w:rsidR="00D82DD8" w:rsidRDefault="004271C8">
      <w:pPr>
        <w:pStyle w:val="Nadpis2"/>
        <w:numPr>
          <w:ilvl w:val="0"/>
          <w:numId w:val="13"/>
        </w:numPr>
        <w:tabs>
          <w:tab w:val="left" w:pos="600"/>
        </w:tabs>
        <w:spacing w:before="4" w:line="250" w:lineRule="exact"/>
        <w:jc w:val="both"/>
      </w:pPr>
      <w:r>
        <w:t>Odpady z</w:t>
      </w:r>
      <w:r>
        <w:rPr>
          <w:spacing w:val="-4"/>
        </w:rPr>
        <w:t xml:space="preserve"> </w:t>
      </w:r>
      <w:r>
        <w:t>plastu:</w:t>
      </w:r>
    </w:p>
    <w:p w:rsidR="00D82DD8" w:rsidRDefault="004271C8">
      <w:pPr>
        <w:pStyle w:val="Odsekzoznamu"/>
        <w:numPr>
          <w:ilvl w:val="0"/>
          <w:numId w:val="11"/>
        </w:numPr>
        <w:tabs>
          <w:tab w:val="left" w:pos="744"/>
        </w:tabs>
        <w:spacing w:line="250" w:lineRule="exact"/>
        <w:jc w:val="both"/>
      </w:pPr>
      <w:r>
        <w:t>odpady z plastu sa triedia do kontajnerov a plastových vriec na plasty určených</w:t>
      </w:r>
      <w:r>
        <w:rPr>
          <w:spacing w:val="-17"/>
        </w:rPr>
        <w:t xml:space="preserve"> </w:t>
      </w:r>
      <w:r>
        <w:t>obcou,</w:t>
      </w:r>
    </w:p>
    <w:p w:rsidR="00D82DD8" w:rsidRDefault="004271C8">
      <w:pPr>
        <w:pStyle w:val="Odsekzoznamu"/>
        <w:numPr>
          <w:ilvl w:val="0"/>
          <w:numId w:val="11"/>
        </w:numPr>
        <w:tabs>
          <w:tab w:val="left" w:pos="744"/>
        </w:tabs>
        <w:spacing w:before="10" w:line="237" w:lineRule="auto"/>
        <w:ind w:right="275"/>
        <w:jc w:val="both"/>
      </w:pPr>
      <w:r>
        <w:t xml:space="preserve">do odpadov z plastu </w:t>
      </w:r>
      <w:r>
        <w:rPr>
          <w:i/>
        </w:rPr>
        <w:t>patria</w:t>
      </w:r>
      <w:r>
        <w:t>: PE (polyetylén) – LDPE a HDPE: číre a farebné fólie, tašky, vrecká, vedrá, fľaštičky od kozmetických a čistiacich prípravkov, vrecká od mlieka, prepravky fliaš; PET (polyetyléntereftalát): fľaše od nápojov, sirupov, rastlinných olejov; PP (polypropylén): obaly od sladkostí, tégliky od jogurtov a rôzne plastové nádobky a hračky; PS (polystyrén): poháriky z automatov a iné plastové nádobky; PVC (polyvinylchlorid): vodoinštalačné a elektroinštalačné rúrky, obaly kozmetických výrobkov, plastové okná a nábytok a</w:t>
      </w:r>
      <w:r>
        <w:rPr>
          <w:spacing w:val="-10"/>
        </w:rPr>
        <w:t xml:space="preserve"> </w:t>
      </w:r>
      <w:r>
        <w:t>pod.,</w:t>
      </w:r>
    </w:p>
    <w:p w:rsidR="00D82DD8" w:rsidRDefault="004271C8">
      <w:pPr>
        <w:pStyle w:val="Odsekzoznamu"/>
        <w:numPr>
          <w:ilvl w:val="0"/>
          <w:numId w:val="11"/>
        </w:numPr>
        <w:tabs>
          <w:tab w:val="left" w:pos="744"/>
        </w:tabs>
        <w:spacing w:before="20" w:line="237" w:lineRule="auto"/>
        <w:ind w:right="156"/>
        <w:jc w:val="both"/>
      </w:pPr>
      <w:r>
        <w:t xml:space="preserve">do odpadov z plastu </w:t>
      </w:r>
      <w:r>
        <w:rPr>
          <w:i/>
        </w:rPr>
        <w:t>nepatria</w:t>
      </w:r>
      <w:r>
        <w:t>: polystyrén, plastové tácky z mäsa, obaly znečistené chemikáliami a olejmi, viacvrstvové kombinované materiály, hrubo znečistené plasty (zeminou, farbami, potravinami), podlahové krytiny, guma, molitan, parozábrana pod..</w:t>
      </w:r>
    </w:p>
    <w:p w:rsidR="00D82DD8" w:rsidRDefault="00D82DD8">
      <w:pPr>
        <w:pStyle w:val="Zkladntext"/>
        <w:spacing w:before="2"/>
        <w:rPr>
          <w:sz w:val="23"/>
        </w:rPr>
      </w:pPr>
    </w:p>
    <w:p w:rsidR="00D82DD8" w:rsidRDefault="004271C8">
      <w:pPr>
        <w:pStyle w:val="Nadpis2"/>
        <w:numPr>
          <w:ilvl w:val="0"/>
          <w:numId w:val="13"/>
        </w:numPr>
        <w:tabs>
          <w:tab w:val="left" w:pos="744"/>
        </w:tabs>
        <w:spacing w:line="250" w:lineRule="exact"/>
        <w:ind w:left="743" w:hanging="428"/>
        <w:jc w:val="both"/>
      </w:pPr>
      <w:r>
        <w:t>Odpady zo</w:t>
      </w:r>
      <w:r>
        <w:rPr>
          <w:spacing w:val="-1"/>
        </w:rPr>
        <w:t xml:space="preserve"> </w:t>
      </w:r>
      <w:r>
        <w:t>skla:</w:t>
      </w:r>
    </w:p>
    <w:p w:rsidR="00D82DD8" w:rsidRDefault="004271C8">
      <w:pPr>
        <w:pStyle w:val="Odsekzoznamu"/>
        <w:numPr>
          <w:ilvl w:val="1"/>
          <w:numId w:val="13"/>
        </w:numPr>
        <w:tabs>
          <w:tab w:val="left" w:pos="744"/>
        </w:tabs>
        <w:spacing w:line="250" w:lineRule="exact"/>
        <w:ind w:left="743" w:hanging="428"/>
        <w:jc w:val="both"/>
      </w:pPr>
      <w:r>
        <w:t>odpady zo skla sa triedia do nádob na sklo určených</w:t>
      </w:r>
      <w:r>
        <w:rPr>
          <w:spacing w:val="-5"/>
        </w:rPr>
        <w:t xml:space="preserve"> </w:t>
      </w:r>
      <w:r>
        <w:t>obcou,</w:t>
      </w:r>
    </w:p>
    <w:p w:rsidR="00D82DD8" w:rsidRDefault="004271C8">
      <w:pPr>
        <w:pStyle w:val="Odsekzoznamu"/>
        <w:numPr>
          <w:ilvl w:val="1"/>
          <w:numId w:val="13"/>
        </w:numPr>
        <w:tabs>
          <w:tab w:val="left" w:pos="744"/>
        </w:tabs>
        <w:spacing w:before="11" w:line="237" w:lineRule="auto"/>
        <w:ind w:left="743" w:right="215" w:hanging="428"/>
        <w:jc w:val="both"/>
      </w:pPr>
      <w:r>
        <w:t>do odpadu zo skla patria: sklenené fľaše, nádoby, obaly a predmety zo skla, poháre, fľaštičky od kozmetiky bez kovových a plastových uzáverov, črepy, okenné sklo, sklo z okuliarov a</w:t>
      </w:r>
      <w:r>
        <w:rPr>
          <w:spacing w:val="-16"/>
        </w:rPr>
        <w:t xml:space="preserve"> </w:t>
      </w:r>
      <w:r>
        <w:t>pod.,</w:t>
      </w:r>
    </w:p>
    <w:p w:rsidR="00D82DD8" w:rsidRDefault="004271C8">
      <w:pPr>
        <w:pStyle w:val="Odsekzoznamu"/>
        <w:numPr>
          <w:ilvl w:val="1"/>
          <w:numId w:val="13"/>
        </w:numPr>
        <w:tabs>
          <w:tab w:val="left" w:pos="730"/>
        </w:tabs>
        <w:spacing w:before="7" w:line="237" w:lineRule="auto"/>
        <w:ind w:left="743" w:right="181" w:hanging="428"/>
        <w:jc w:val="both"/>
      </w:pPr>
      <w:r>
        <w:t>do odpadu zo skla nepatria: korky, gumy, porcelán, keramika, zrkadlá, drôtované sklo, fľaše z umelej hmoty, časti uzáverov fliaš, žiarovky, žiarivky, obrazovky, silne znečistené sklo (zeminou, farbami, potravinami) a</w:t>
      </w:r>
      <w:r>
        <w:rPr>
          <w:spacing w:val="-1"/>
        </w:rPr>
        <w:t xml:space="preserve"> </w:t>
      </w:r>
      <w:r>
        <w:t>pod..</w:t>
      </w:r>
    </w:p>
    <w:p w:rsidR="00D82DD8" w:rsidRDefault="00D82DD8">
      <w:pPr>
        <w:pStyle w:val="Zkladntext"/>
        <w:spacing w:before="9"/>
        <w:rPr>
          <w:sz w:val="21"/>
        </w:rPr>
      </w:pPr>
    </w:p>
    <w:p w:rsidR="00D82DD8" w:rsidRDefault="004271C8">
      <w:pPr>
        <w:pStyle w:val="Odsekzoznamu"/>
        <w:numPr>
          <w:ilvl w:val="0"/>
          <w:numId w:val="13"/>
        </w:numPr>
        <w:tabs>
          <w:tab w:val="left" w:pos="744"/>
        </w:tabs>
        <w:spacing w:line="235" w:lineRule="auto"/>
        <w:ind w:left="743" w:right="396" w:hanging="428"/>
        <w:jc w:val="both"/>
      </w:pPr>
      <w:r>
        <w:t>Na území obce pre držiteľov triedených zložiek komunálneho odpadu sa uplatňuje kalendárový zber triedených zložiek komunálneho</w:t>
      </w:r>
      <w:r>
        <w:rPr>
          <w:spacing w:val="-2"/>
        </w:rPr>
        <w:t xml:space="preserve"> </w:t>
      </w:r>
      <w:r>
        <w:t>odpadu.</w:t>
      </w:r>
    </w:p>
    <w:p w:rsidR="00D82DD8" w:rsidRDefault="00D82DD8">
      <w:pPr>
        <w:pStyle w:val="Zkladntext"/>
      </w:pPr>
    </w:p>
    <w:p w:rsidR="00D82DD8" w:rsidRDefault="004271C8">
      <w:pPr>
        <w:pStyle w:val="Odsekzoznamu"/>
        <w:numPr>
          <w:ilvl w:val="0"/>
          <w:numId w:val="13"/>
        </w:numPr>
        <w:tabs>
          <w:tab w:val="left" w:pos="744"/>
        </w:tabs>
        <w:spacing w:line="237" w:lineRule="auto"/>
        <w:ind w:left="743" w:right="355" w:hanging="428"/>
        <w:jc w:val="both"/>
      </w:pPr>
      <w:r>
        <w:t>Zber a prepravu zabezpečuje obec a zhodnocovanie alebo zneškodňovanie triedených zložiek komunálneho odpadu zabezpečuje oprávnená osoba na nakladanie s odpadmi, s ktorou má obec uzatvorenú</w:t>
      </w:r>
      <w:r>
        <w:rPr>
          <w:spacing w:val="-1"/>
        </w:rPr>
        <w:t xml:space="preserve"> </w:t>
      </w:r>
      <w:r>
        <w:t>zmluvu.</w:t>
      </w:r>
    </w:p>
    <w:p w:rsidR="00D82DD8" w:rsidRDefault="00D82DD8">
      <w:pPr>
        <w:pStyle w:val="Zkladntext"/>
        <w:spacing w:before="7"/>
        <w:rPr>
          <w:sz w:val="24"/>
        </w:rPr>
      </w:pPr>
    </w:p>
    <w:p w:rsidR="00D82DD8" w:rsidRDefault="004271C8">
      <w:pPr>
        <w:pStyle w:val="Odsekzoznamu"/>
        <w:numPr>
          <w:ilvl w:val="0"/>
          <w:numId w:val="13"/>
        </w:numPr>
        <w:tabs>
          <w:tab w:val="left" w:pos="682"/>
        </w:tabs>
        <w:spacing w:line="237" w:lineRule="auto"/>
        <w:ind w:left="700" w:right="633" w:hanging="384"/>
        <w:jc w:val="both"/>
      </w:pPr>
      <w:r>
        <w:t>O dni zberu triedených zložiek komunálnych odpadov a o mieste pristavenia zberných nádob bude obec informovať držiteľov odpadu v obci obvyklým spôsobom (miestnym rozhlasom a úradnými informačnými</w:t>
      </w:r>
      <w:r>
        <w:rPr>
          <w:spacing w:val="1"/>
        </w:rPr>
        <w:t xml:space="preserve"> </w:t>
      </w:r>
      <w:r>
        <w:t>tabuľami).</w:t>
      </w:r>
    </w:p>
    <w:p w:rsidR="00D82DD8" w:rsidRDefault="00D82DD8">
      <w:pPr>
        <w:pStyle w:val="Zkladntext"/>
        <w:spacing w:before="5"/>
        <w:rPr>
          <w:sz w:val="24"/>
        </w:rPr>
      </w:pPr>
    </w:p>
    <w:p w:rsidR="00D82DD8" w:rsidRDefault="004271C8">
      <w:pPr>
        <w:pStyle w:val="Odsekzoznamu"/>
        <w:numPr>
          <w:ilvl w:val="0"/>
          <w:numId w:val="13"/>
        </w:numPr>
        <w:tabs>
          <w:tab w:val="left" w:pos="629"/>
        </w:tabs>
        <w:spacing w:line="237" w:lineRule="auto"/>
        <w:ind w:left="700" w:right="483" w:hanging="380"/>
      </w:pPr>
      <w:r>
        <w:t>Zakazuje sa zmiešavať triedený komunálny odpad so zmesovým komunálnym odpadom a s oddelene zbieraným komunálnym</w:t>
      </w:r>
      <w:r>
        <w:rPr>
          <w:spacing w:val="-9"/>
        </w:rPr>
        <w:t xml:space="preserve"> </w:t>
      </w:r>
      <w:r>
        <w:t>odpadom.</w:t>
      </w:r>
    </w:p>
    <w:p w:rsidR="00D82DD8" w:rsidRDefault="00D82DD8">
      <w:pPr>
        <w:spacing w:line="237" w:lineRule="auto"/>
        <w:sectPr w:rsidR="00D82DD8">
          <w:pgSz w:w="11900" w:h="16850"/>
          <w:pgMar w:top="1340" w:right="880" w:bottom="1580" w:left="1100" w:header="0" w:footer="1381" w:gutter="0"/>
          <w:cols w:space="708"/>
        </w:sectPr>
      </w:pPr>
    </w:p>
    <w:p w:rsidR="00D82DD8" w:rsidRDefault="004271C8">
      <w:pPr>
        <w:pStyle w:val="Nadpis1"/>
        <w:spacing w:before="74"/>
        <w:ind w:right="1373"/>
      </w:pPr>
      <w:r>
        <w:lastRenderedPageBreak/>
        <w:t>§ 11</w:t>
      </w:r>
    </w:p>
    <w:p w:rsidR="00D82DD8" w:rsidRDefault="004271C8">
      <w:pPr>
        <w:ind w:left="295" w:right="304"/>
        <w:jc w:val="center"/>
        <w:rPr>
          <w:b/>
          <w:sz w:val="24"/>
        </w:rPr>
      </w:pPr>
      <w:r>
        <w:rPr>
          <w:b/>
          <w:sz w:val="24"/>
        </w:rPr>
        <w:t>Systém zberu, prepravy a zneškodňovania biologicky rozložiteľného komunálneho odpadu</w:t>
      </w:r>
    </w:p>
    <w:p w:rsidR="00D82DD8" w:rsidRDefault="00D82DD8">
      <w:pPr>
        <w:pStyle w:val="Zkladntext"/>
        <w:spacing w:before="4"/>
        <w:rPr>
          <w:b/>
          <w:sz w:val="23"/>
        </w:rPr>
      </w:pPr>
    </w:p>
    <w:p w:rsidR="00D82DD8" w:rsidRDefault="004271C8">
      <w:pPr>
        <w:pStyle w:val="Odsekzoznamu"/>
        <w:numPr>
          <w:ilvl w:val="0"/>
          <w:numId w:val="10"/>
        </w:numPr>
        <w:tabs>
          <w:tab w:val="left" w:pos="614"/>
        </w:tabs>
        <w:ind w:hanging="296"/>
      </w:pPr>
      <w:r>
        <w:t xml:space="preserve">Medzi </w:t>
      </w:r>
      <w:r>
        <w:rPr>
          <w:b/>
          <w:i/>
        </w:rPr>
        <w:t>biologicky rozložiteľný komunálny odpad</w:t>
      </w:r>
      <w:r>
        <w:rPr>
          <w:b/>
          <w:i/>
          <w:spacing w:val="-1"/>
        </w:rPr>
        <w:t xml:space="preserve"> </w:t>
      </w:r>
      <w:r>
        <w:rPr>
          <w:b/>
          <w:i/>
        </w:rPr>
        <w:t>patrí</w:t>
      </w:r>
      <w:r>
        <w:t>:</w:t>
      </w:r>
    </w:p>
    <w:p w:rsidR="00D82DD8" w:rsidRDefault="004271C8">
      <w:pPr>
        <w:pStyle w:val="Odsekzoznamu"/>
        <w:numPr>
          <w:ilvl w:val="0"/>
          <w:numId w:val="9"/>
        </w:numPr>
        <w:tabs>
          <w:tab w:val="left" w:pos="700"/>
          <w:tab w:val="left" w:pos="701"/>
        </w:tabs>
        <w:spacing w:before="11" w:line="235" w:lineRule="auto"/>
        <w:ind w:right="675"/>
        <w:jc w:val="left"/>
      </w:pPr>
      <w:r>
        <w:t>odpad zo záhrad, parkov vrátane odpadu z cintorínov– tzv. zelený biologicky rozložiteľný odpad,</w:t>
      </w:r>
    </w:p>
    <w:p w:rsidR="00D82DD8" w:rsidRDefault="004271C8">
      <w:pPr>
        <w:pStyle w:val="Odsekzoznamu"/>
        <w:numPr>
          <w:ilvl w:val="0"/>
          <w:numId w:val="9"/>
        </w:numPr>
        <w:tabs>
          <w:tab w:val="left" w:pos="700"/>
          <w:tab w:val="left" w:pos="701"/>
        </w:tabs>
        <w:spacing w:before="1" w:line="252" w:lineRule="exact"/>
        <w:ind w:hanging="366"/>
        <w:jc w:val="left"/>
      </w:pPr>
      <w:r>
        <w:t>kuchynský a reštauračný</w:t>
      </w:r>
      <w:r>
        <w:rPr>
          <w:spacing w:val="-5"/>
        </w:rPr>
        <w:t xml:space="preserve"> </w:t>
      </w:r>
      <w:r>
        <w:t>odpad,</w:t>
      </w:r>
    </w:p>
    <w:p w:rsidR="00D82DD8" w:rsidRDefault="004271C8">
      <w:pPr>
        <w:pStyle w:val="Odsekzoznamu"/>
        <w:numPr>
          <w:ilvl w:val="0"/>
          <w:numId w:val="9"/>
        </w:numPr>
        <w:tabs>
          <w:tab w:val="left" w:pos="700"/>
          <w:tab w:val="left" w:pos="701"/>
        </w:tabs>
        <w:spacing w:line="252" w:lineRule="exact"/>
        <w:ind w:hanging="366"/>
        <w:jc w:val="left"/>
      </w:pPr>
      <w:r>
        <w:t>jedlé oleje a</w:t>
      </w:r>
      <w:r>
        <w:rPr>
          <w:spacing w:val="-3"/>
        </w:rPr>
        <w:t xml:space="preserve"> </w:t>
      </w:r>
      <w:r>
        <w:t>tuky.</w:t>
      </w:r>
    </w:p>
    <w:p w:rsidR="00D82DD8" w:rsidRDefault="00D82DD8">
      <w:pPr>
        <w:pStyle w:val="Zkladntext"/>
        <w:spacing w:before="8"/>
        <w:rPr>
          <w:sz w:val="23"/>
        </w:rPr>
      </w:pPr>
    </w:p>
    <w:p w:rsidR="00D82DD8" w:rsidRDefault="004271C8">
      <w:pPr>
        <w:pStyle w:val="Odsekzoznamu"/>
        <w:numPr>
          <w:ilvl w:val="0"/>
          <w:numId w:val="10"/>
        </w:numPr>
        <w:tabs>
          <w:tab w:val="left" w:pos="682"/>
        </w:tabs>
        <w:spacing w:line="237" w:lineRule="auto"/>
        <w:ind w:left="700" w:right="397" w:hanging="384"/>
        <w:jc w:val="both"/>
      </w:pPr>
      <w:r>
        <w:t xml:space="preserve">Medzi </w:t>
      </w:r>
      <w:r>
        <w:rPr>
          <w:b/>
          <w:i/>
        </w:rPr>
        <w:t>zelený biologicky rozložiteľný komunálny odpad patrí</w:t>
      </w:r>
      <w:r>
        <w:t>: kvety, tráva, lístie, drevný odpad zo strihania a orezávania krovín a stromov, vypletá burina, pozberové zvyšky z pestovania, zhnité ovocie a zelenina, piliny, drevná štiepka, hobliny, drevný</w:t>
      </w:r>
      <w:r>
        <w:rPr>
          <w:spacing w:val="-4"/>
        </w:rPr>
        <w:t xml:space="preserve"> </w:t>
      </w:r>
      <w:r>
        <w:t>popol.</w:t>
      </w:r>
    </w:p>
    <w:p w:rsidR="00D82DD8" w:rsidRDefault="00D82DD8">
      <w:pPr>
        <w:pStyle w:val="Zkladntext"/>
        <w:spacing w:before="1"/>
        <w:rPr>
          <w:sz w:val="27"/>
        </w:rPr>
      </w:pPr>
    </w:p>
    <w:tbl>
      <w:tblPr>
        <w:tblStyle w:val="TableNormal"/>
        <w:tblW w:w="0" w:type="auto"/>
        <w:tblInd w:w="126" w:type="dxa"/>
        <w:tblLayout w:type="fixed"/>
        <w:tblLook w:val="01E0" w:firstRow="1" w:lastRow="1" w:firstColumn="1" w:lastColumn="1" w:noHBand="0" w:noVBand="0"/>
      </w:tblPr>
      <w:tblGrid>
        <w:gridCol w:w="7392"/>
        <w:gridCol w:w="932"/>
      </w:tblGrid>
      <w:tr w:rsidR="00D82DD8">
        <w:trPr>
          <w:trHeight w:val="277"/>
        </w:trPr>
        <w:tc>
          <w:tcPr>
            <w:tcW w:w="7392" w:type="dxa"/>
          </w:tcPr>
          <w:p w:rsidR="00D82DD8" w:rsidRDefault="004271C8">
            <w:pPr>
              <w:pStyle w:val="TableParagraph"/>
              <w:spacing w:line="244" w:lineRule="exact"/>
              <w:ind w:right="56"/>
              <w:jc w:val="right"/>
            </w:pPr>
            <w:r>
              <w:t xml:space="preserve">3) Medzi </w:t>
            </w:r>
            <w:r>
              <w:rPr>
                <w:b/>
                <w:i/>
              </w:rPr>
              <w:t>biologicky rozložiteľný kuchynský a reštauračný odpad patrí</w:t>
            </w:r>
            <w:r>
              <w:t>: šupy z</w:t>
            </w:r>
          </w:p>
        </w:tc>
        <w:tc>
          <w:tcPr>
            <w:tcW w:w="932" w:type="dxa"/>
          </w:tcPr>
          <w:p w:rsidR="00D82DD8" w:rsidRDefault="004271C8">
            <w:pPr>
              <w:pStyle w:val="TableParagraph"/>
              <w:spacing w:line="244" w:lineRule="exact"/>
              <w:ind w:right="198"/>
              <w:jc w:val="right"/>
            </w:pPr>
            <w:r>
              <w:t>čistenia</w:t>
            </w:r>
          </w:p>
        </w:tc>
      </w:tr>
      <w:tr w:rsidR="00D82DD8">
        <w:trPr>
          <w:trHeight w:val="309"/>
        </w:trPr>
        <w:tc>
          <w:tcPr>
            <w:tcW w:w="8324" w:type="dxa"/>
            <w:gridSpan w:val="2"/>
          </w:tcPr>
          <w:p w:rsidR="00D82DD8" w:rsidRDefault="004271C8">
            <w:pPr>
              <w:pStyle w:val="TableParagraph"/>
              <w:spacing w:before="24" w:line="240" w:lineRule="auto"/>
              <w:ind w:left="531"/>
            </w:pPr>
            <w:r>
              <w:t>zeleniny a ovocia, kávové a čajové zvyšky, vaječné škrupiny, starý chlieb, zvyšky</w:t>
            </w:r>
          </w:p>
        </w:tc>
      </w:tr>
      <w:tr w:rsidR="00D82DD8">
        <w:trPr>
          <w:trHeight w:val="310"/>
        </w:trPr>
        <w:tc>
          <w:tcPr>
            <w:tcW w:w="7392" w:type="dxa"/>
          </w:tcPr>
          <w:p w:rsidR="00D82DD8" w:rsidRDefault="004271C8">
            <w:pPr>
              <w:pStyle w:val="TableParagraph"/>
              <w:spacing w:before="24" w:line="240" w:lineRule="auto"/>
              <w:ind w:right="167"/>
              <w:jc w:val="right"/>
            </w:pPr>
            <w:r>
              <w:t>jedla, škrupinka z orecha, vlasy, chlpy, trus malých zvierat, papierové</w:t>
            </w:r>
          </w:p>
        </w:tc>
        <w:tc>
          <w:tcPr>
            <w:tcW w:w="932" w:type="dxa"/>
          </w:tcPr>
          <w:p w:rsidR="00D82DD8" w:rsidRDefault="004271C8">
            <w:pPr>
              <w:pStyle w:val="TableParagraph"/>
              <w:spacing w:before="24" w:line="240" w:lineRule="auto"/>
              <w:ind w:right="212"/>
              <w:jc w:val="right"/>
            </w:pPr>
            <w:r>
              <w:rPr>
                <w:w w:val="95"/>
              </w:rPr>
              <w:t>vrecko</w:t>
            </w:r>
          </w:p>
        </w:tc>
      </w:tr>
      <w:tr w:rsidR="00D82DD8">
        <w:trPr>
          <w:trHeight w:val="310"/>
        </w:trPr>
        <w:tc>
          <w:tcPr>
            <w:tcW w:w="8324" w:type="dxa"/>
            <w:gridSpan w:val="2"/>
          </w:tcPr>
          <w:p w:rsidR="00D82DD8" w:rsidRDefault="004271C8">
            <w:pPr>
              <w:pStyle w:val="TableParagraph"/>
              <w:spacing w:before="25" w:line="240" w:lineRule="auto"/>
              <w:ind w:left="579"/>
            </w:pPr>
            <w:r>
              <w:t>znečistené zeleninou, ovocím, maslom, džemom, potraviny po záručnej dobe alebo</w:t>
            </w:r>
          </w:p>
        </w:tc>
      </w:tr>
      <w:tr w:rsidR="00D82DD8">
        <w:trPr>
          <w:trHeight w:val="277"/>
        </w:trPr>
        <w:tc>
          <w:tcPr>
            <w:tcW w:w="8324" w:type="dxa"/>
            <w:gridSpan w:val="2"/>
          </w:tcPr>
          <w:p w:rsidR="00D82DD8" w:rsidRDefault="004271C8">
            <w:pPr>
              <w:pStyle w:val="TableParagraph"/>
              <w:spacing w:before="24"/>
              <w:ind w:left="579"/>
            </w:pPr>
            <w:r>
              <w:t>inak znehodnotené, použitá papierová vreckovka a servítok a v malom množstve aj</w:t>
            </w:r>
          </w:p>
        </w:tc>
      </w:tr>
    </w:tbl>
    <w:p w:rsidR="00D82DD8" w:rsidRDefault="004271C8">
      <w:pPr>
        <w:pStyle w:val="Zkladntext"/>
        <w:spacing w:before="8" w:line="237" w:lineRule="auto"/>
        <w:ind w:left="700" w:right="476"/>
        <w:jc w:val="both"/>
      </w:pPr>
      <w:r>
        <w:t>drevitá vlna, triesky, hnedá lepenka, novinový papier, nespracované zostatky surovín, neskonzumované zostatky pokrmov a potravín rastlinného ale i živočíšneho pôvodu, ktoré vznikli pri prevádzkovaní zariadení spoločného stravovania, vrátane školských kuchýň, stravovacích zariadení domovov sociálnych služieb, stravovacích prevádzok zdravotníckych zariadení, ale aj z kuchýň domácností a pod..</w:t>
      </w:r>
    </w:p>
    <w:p w:rsidR="00D82DD8" w:rsidRDefault="00D82DD8">
      <w:pPr>
        <w:pStyle w:val="Zkladntext"/>
        <w:spacing w:before="9"/>
        <w:rPr>
          <w:sz w:val="21"/>
        </w:rPr>
      </w:pPr>
    </w:p>
    <w:p w:rsidR="00D82DD8" w:rsidRDefault="004271C8">
      <w:pPr>
        <w:pStyle w:val="Odsekzoznamu"/>
        <w:numPr>
          <w:ilvl w:val="0"/>
          <w:numId w:val="8"/>
        </w:numPr>
        <w:tabs>
          <w:tab w:val="left" w:pos="682"/>
        </w:tabs>
        <w:spacing w:line="237" w:lineRule="auto"/>
        <w:ind w:right="595" w:hanging="384"/>
      </w:pPr>
      <w:r>
        <w:t xml:space="preserve">Medzi </w:t>
      </w:r>
      <w:r>
        <w:rPr>
          <w:b/>
          <w:i/>
        </w:rPr>
        <w:t>zelený a kuchynský odpad nepatria</w:t>
      </w:r>
      <w:r>
        <w:t>: kameň, obväz, cigaretový ohorok, uhynuté zvieratá, časti zvierat zabitých doma tzv. „domáce zakáľačky“, a pod.</w:t>
      </w:r>
    </w:p>
    <w:p w:rsidR="00D82DD8" w:rsidRDefault="00D82DD8">
      <w:pPr>
        <w:pStyle w:val="Zkladntext"/>
        <w:spacing w:before="10"/>
        <w:rPr>
          <w:sz w:val="23"/>
        </w:rPr>
      </w:pPr>
    </w:p>
    <w:p w:rsidR="00D82DD8" w:rsidRDefault="004271C8">
      <w:pPr>
        <w:pStyle w:val="Odsekzoznamu"/>
        <w:numPr>
          <w:ilvl w:val="0"/>
          <w:numId w:val="8"/>
        </w:numPr>
        <w:tabs>
          <w:tab w:val="left" w:pos="679"/>
        </w:tabs>
        <w:ind w:left="678" w:right="133" w:hanging="363"/>
        <w:jc w:val="both"/>
      </w:pPr>
      <w:r>
        <w:t>Fyzická osoba – podnikateľ a právnická  osoba,  ktorá  prevádzkuje  zariadenie  spoločného stravovania (ďalej len „prevádzkovateľ kuchyne“) zodpovedá za nakladanie s biologickým rozložiteľným kuchynským a reštauračným odpadom. Zakazuje sa zmiešavať biologicky rozložiteľný kuchynský a reštauračný odpad s ostatnými druhmi</w:t>
      </w:r>
      <w:r>
        <w:rPr>
          <w:spacing w:val="-4"/>
        </w:rPr>
        <w:t xml:space="preserve"> </w:t>
      </w:r>
      <w:r>
        <w:t>odpadov.</w:t>
      </w:r>
    </w:p>
    <w:p w:rsidR="00D82DD8" w:rsidRDefault="00D82DD8">
      <w:pPr>
        <w:pStyle w:val="Zkladntext"/>
        <w:spacing w:before="3"/>
        <w:rPr>
          <w:sz w:val="24"/>
        </w:rPr>
      </w:pPr>
    </w:p>
    <w:p w:rsidR="00D82DD8" w:rsidRDefault="004271C8">
      <w:pPr>
        <w:pStyle w:val="Odsekzoznamu"/>
        <w:numPr>
          <w:ilvl w:val="0"/>
          <w:numId w:val="8"/>
        </w:numPr>
        <w:tabs>
          <w:tab w:val="left" w:pos="682"/>
        </w:tabs>
        <w:spacing w:line="237" w:lineRule="auto"/>
        <w:ind w:right="360" w:hanging="384"/>
        <w:jc w:val="both"/>
      </w:pPr>
      <w:r>
        <w:t>Náklady spojené so zberom, skladovaním, prepravou spracovaním vrátane nákladov na zberné kontajnery a iné obaly hradí prevádzkovateľ kuchyne (nie sú súčasťou miestneho</w:t>
      </w:r>
      <w:r>
        <w:rPr>
          <w:spacing w:val="-15"/>
        </w:rPr>
        <w:t xml:space="preserve"> </w:t>
      </w:r>
      <w:r>
        <w:t>poplatku).</w:t>
      </w:r>
    </w:p>
    <w:p w:rsidR="00D82DD8" w:rsidRDefault="00D82DD8">
      <w:pPr>
        <w:pStyle w:val="Zkladntext"/>
        <w:spacing w:before="9"/>
        <w:rPr>
          <w:sz w:val="21"/>
        </w:rPr>
      </w:pPr>
    </w:p>
    <w:p w:rsidR="00D82DD8" w:rsidRDefault="004271C8">
      <w:pPr>
        <w:pStyle w:val="Odsekzoznamu"/>
        <w:numPr>
          <w:ilvl w:val="0"/>
          <w:numId w:val="8"/>
        </w:numPr>
        <w:tabs>
          <w:tab w:val="left" w:pos="682"/>
        </w:tabs>
        <w:spacing w:line="237" w:lineRule="auto"/>
        <w:ind w:right="298" w:hanging="384"/>
        <w:jc w:val="both"/>
      </w:pPr>
      <w:r>
        <w:t>Prevádzkovateľ kuchyne musí primerane zabezpečiť skladovanie odpadu do doby odovzdania na jeho spracovanie tak, aby sa k obsahu kontajnera nedostali hlodavce a iné živočíchy ani</w:t>
      </w:r>
      <w:r>
        <w:rPr>
          <w:spacing w:val="-21"/>
        </w:rPr>
        <w:t xml:space="preserve"> </w:t>
      </w:r>
      <w:r>
        <w:t>verejnosť.</w:t>
      </w:r>
    </w:p>
    <w:p w:rsidR="00D82DD8" w:rsidRDefault="00D82DD8">
      <w:pPr>
        <w:pStyle w:val="Zkladntext"/>
        <w:spacing w:before="10"/>
      </w:pPr>
    </w:p>
    <w:p w:rsidR="00D82DD8" w:rsidRDefault="004271C8">
      <w:pPr>
        <w:pStyle w:val="Odsekzoznamu"/>
        <w:numPr>
          <w:ilvl w:val="0"/>
          <w:numId w:val="8"/>
        </w:numPr>
        <w:tabs>
          <w:tab w:val="left" w:pos="679"/>
        </w:tabs>
        <w:ind w:left="678" w:hanging="363"/>
      </w:pPr>
      <w:r>
        <w:t>Zberné nádoby musia byť umiestnené v areáli prevádzkovateľa</w:t>
      </w:r>
      <w:r>
        <w:rPr>
          <w:spacing w:val="-6"/>
        </w:rPr>
        <w:t xml:space="preserve"> </w:t>
      </w:r>
      <w:r>
        <w:t>kuchyne.</w:t>
      </w:r>
    </w:p>
    <w:p w:rsidR="00D82DD8" w:rsidRDefault="00D82DD8">
      <w:pPr>
        <w:pStyle w:val="Zkladntext"/>
        <w:spacing w:before="10"/>
        <w:rPr>
          <w:sz w:val="23"/>
        </w:rPr>
      </w:pPr>
    </w:p>
    <w:p w:rsidR="00D82DD8" w:rsidRDefault="004271C8">
      <w:pPr>
        <w:pStyle w:val="Odsekzoznamu"/>
        <w:numPr>
          <w:ilvl w:val="0"/>
          <w:numId w:val="8"/>
        </w:numPr>
        <w:tabs>
          <w:tab w:val="left" w:pos="682"/>
        </w:tabs>
        <w:spacing w:line="235" w:lineRule="auto"/>
        <w:ind w:right="261" w:hanging="384"/>
        <w:jc w:val="both"/>
      </w:pPr>
      <w:r>
        <w:t>Frekvencia zberu musí byť v súlade s hygienickými predpismi zohľadňujúc aj teploty prostredia (leto/zima), pričom v letnom období frekvencia zberu musí byť</w:t>
      </w:r>
      <w:r>
        <w:rPr>
          <w:spacing w:val="-13"/>
        </w:rPr>
        <w:t xml:space="preserve"> </w:t>
      </w:r>
      <w:r>
        <w:t>vyššia.</w:t>
      </w:r>
    </w:p>
    <w:p w:rsidR="00D82DD8" w:rsidRDefault="00D82DD8">
      <w:pPr>
        <w:pStyle w:val="Zkladntext"/>
        <w:spacing w:before="11"/>
        <w:rPr>
          <w:sz w:val="23"/>
        </w:rPr>
      </w:pPr>
    </w:p>
    <w:p w:rsidR="00D82DD8" w:rsidRDefault="004271C8">
      <w:pPr>
        <w:pStyle w:val="Odsekzoznamu"/>
        <w:numPr>
          <w:ilvl w:val="0"/>
          <w:numId w:val="8"/>
        </w:numPr>
        <w:tabs>
          <w:tab w:val="left" w:pos="744"/>
        </w:tabs>
        <w:ind w:left="743" w:right="134" w:hanging="428"/>
        <w:jc w:val="both"/>
      </w:pPr>
      <w:r>
        <w:t>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 z. o veterinárnej starostlivosti a o zmene a doplnení niektorých zákonov v znení neskorších predpisov, a aby mala schválenie na vykonanie činnosti spracovania týchto odpadov príslušnou regionálnou veterinárnou a potravinovou správou</w:t>
      </w:r>
    </w:p>
    <w:p w:rsidR="00D82DD8" w:rsidRDefault="004271C8">
      <w:pPr>
        <w:pStyle w:val="Odsekzoznamu"/>
        <w:numPr>
          <w:ilvl w:val="0"/>
          <w:numId w:val="8"/>
        </w:numPr>
        <w:tabs>
          <w:tab w:val="left" w:pos="744"/>
        </w:tabs>
        <w:spacing w:before="199" w:line="235" w:lineRule="auto"/>
        <w:ind w:left="743" w:right="311" w:hanging="428"/>
        <w:jc w:val="both"/>
      </w:pPr>
      <w:r>
        <w:t>Pri nakladaní kuchynským a reštauračným odpadom je prevádzkovateľ kuchyne povinný postupovať v súlade s hierarchiou odpadového</w:t>
      </w:r>
      <w:r>
        <w:rPr>
          <w:spacing w:val="-7"/>
        </w:rPr>
        <w:t xml:space="preserve"> </w:t>
      </w:r>
      <w:r>
        <w:t>hospodárstva.</w:t>
      </w:r>
    </w:p>
    <w:p w:rsidR="00D82DD8" w:rsidRDefault="00D82DD8">
      <w:pPr>
        <w:spacing w:line="235" w:lineRule="auto"/>
        <w:jc w:val="both"/>
        <w:sectPr w:rsidR="00D82DD8">
          <w:pgSz w:w="11900" w:h="16850"/>
          <w:pgMar w:top="1340" w:right="880" w:bottom="1580" w:left="1100" w:header="0" w:footer="1381" w:gutter="0"/>
          <w:cols w:space="708"/>
        </w:sectPr>
      </w:pPr>
    </w:p>
    <w:p w:rsidR="00D82DD8" w:rsidRDefault="004271C8">
      <w:pPr>
        <w:pStyle w:val="Odsekzoznamu"/>
        <w:numPr>
          <w:ilvl w:val="0"/>
          <w:numId w:val="8"/>
        </w:numPr>
        <w:tabs>
          <w:tab w:val="left" w:pos="744"/>
        </w:tabs>
        <w:spacing w:before="78" w:line="244" w:lineRule="auto"/>
        <w:ind w:left="741" w:right="1671" w:hanging="425"/>
      </w:pPr>
      <w:r>
        <w:lastRenderedPageBreak/>
        <w:t>Prevádzkovateľ kuchyne je povinný dodržiavať zákaz kŕmenia zvierat kuchynským</w:t>
      </w:r>
      <w:r>
        <w:rPr>
          <w:spacing w:val="-22"/>
        </w:rPr>
        <w:t xml:space="preserve"> </w:t>
      </w:r>
      <w:r>
        <w:t>a reštauračným odpadom, okrem kožušinových</w:t>
      </w:r>
      <w:r>
        <w:rPr>
          <w:spacing w:val="-9"/>
        </w:rPr>
        <w:t xml:space="preserve"> </w:t>
      </w:r>
      <w:r>
        <w:t>zvierat.</w:t>
      </w:r>
    </w:p>
    <w:p w:rsidR="00D82DD8" w:rsidRDefault="00D82DD8">
      <w:pPr>
        <w:pStyle w:val="Zkladntext"/>
        <w:spacing w:before="4"/>
        <w:rPr>
          <w:sz w:val="24"/>
        </w:rPr>
      </w:pPr>
    </w:p>
    <w:p w:rsidR="00D82DD8" w:rsidRDefault="004271C8">
      <w:pPr>
        <w:pStyle w:val="Odsekzoznamu"/>
        <w:numPr>
          <w:ilvl w:val="0"/>
          <w:numId w:val="8"/>
        </w:numPr>
        <w:tabs>
          <w:tab w:val="left" w:pos="744"/>
        </w:tabs>
        <w:spacing w:line="235" w:lineRule="auto"/>
        <w:ind w:left="743" w:right="339" w:hanging="428"/>
      </w:pPr>
      <w:r>
        <w:t>Ustanovenia ods. 5) až 12) sa vzťahujú aj na prevádzkovateľa školskej kuchyne a školskej jedálne, (výdajne školskej</w:t>
      </w:r>
      <w:r>
        <w:rPr>
          <w:spacing w:val="-3"/>
        </w:rPr>
        <w:t xml:space="preserve"> </w:t>
      </w:r>
      <w:r>
        <w:t>jedálne).</w:t>
      </w:r>
    </w:p>
    <w:p w:rsidR="00D82DD8" w:rsidRDefault="00D82DD8">
      <w:pPr>
        <w:pStyle w:val="Zkladntext"/>
        <w:spacing w:before="11"/>
        <w:rPr>
          <w:sz w:val="24"/>
        </w:rPr>
      </w:pPr>
    </w:p>
    <w:p w:rsidR="00D82DD8" w:rsidRDefault="004271C8">
      <w:pPr>
        <w:pStyle w:val="Odsekzoznamu"/>
        <w:numPr>
          <w:ilvl w:val="0"/>
          <w:numId w:val="8"/>
        </w:numPr>
        <w:tabs>
          <w:tab w:val="left" w:pos="682"/>
        </w:tabs>
        <w:spacing w:line="237" w:lineRule="auto"/>
        <w:ind w:right="313" w:hanging="384"/>
        <w:jc w:val="both"/>
      </w:pPr>
      <w:r>
        <w:t>Zakazuje sa zmiešavať</w:t>
      </w:r>
      <w:r>
        <w:rPr>
          <w:u w:val="thick"/>
        </w:rPr>
        <w:t xml:space="preserve"> </w:t>
      </w:r>
      <w:r>
        <w:rPr>
          <w:b/>
          <w:i/>
          <w:u w:val="thick"/>
        </w:rPr>
        <w:t>biologicky rozložiteľný odpad zo záhrad</w:t>
      </w:r>
      <w:r>
        <w:rPr>
          <w:b/>
          <w:i/>
        </w:rPr>
        <w:t xml:space="preserve"> </w:t>
      </w:r>
      <w:r>
        <w:t>so zmesovým komunálnym odpadom, s triedenými zložkami komunálneho odpadu a s oddelene zbieraným komunálnym odpadom.</w:t>
      </w:r>
    </w:p>
    <w:p w:rsidR="00D82DD8" w:rsidRDefault="00D82DD8">
      <w:pPr>
        <w:pStyle w:val="Zkladntext"/>
        <w:rPr>
          <w:sz w:val="24"/>
        </w:rPr>
      </w:pPr>
    </w:p>
    <w:p w:rsidR="00D82DD8" w:rsidRDefault="004271C8">
      <w:pPr>
        <w:pStyle w:val="Odsekzoznamu"/>
        <w:numPr>
          <w:ilvl w:val="0"/>
          <w:numId w:val="8"/>
        </w:numPr>
        <w:tabs>
          <w:tab w:val="left" w:pos="682"/>
        </w:tabs>
        <w:spacing w:before="156" w:line="237" w:lineRule="auto"/>
        <w:ind w:right="316" w:hanging="384"/>
        <w:jc w:val="both"/>
      </w:pPr>
      <w:r>
        <w:t>Domácnosť každého rodinného a bytového domu je povinná mať zabezpečené triedenie biologicky rozložiteľného odpadu zo záhrad prostredníctvom domácich kompostovísk, resp. kompostovacieho zásobníka, ktorý bol do každej domácnosti zabezpečený prostredníctvom obce alebo svojpomocne domácnosťou.</w:t>
      </w:r>
    </w:p>
    <w:p w:rsidR="00D82DD8" w:rsidRDefault="00D82DD8">
      <w:pPr>
        <w:pStyle w:val="Zkladntext"/>
        <w:rPr>
          <w:sz w:val="24"/>
        </w:rPr>
      </w:pPr>
    </w:p>
    <w:p w:rsidR="00D82DD8" w:rsidRDefault="004271C8">
      <w:pPr>
        <w:pStyle w:val="Odsekzoznamu"/>
        <w:numPr>
          <w:ilvl w:val="0"/>
          <w:numId w:val="8"/>
        </w:numPr>
        <w:tabs>
          <w:tab w:val="left" w:pos="737"/>
        </w:tabs>
        <w:spacing w:before="155" w:line="237" w:lineRule="auto"/>
        <w:ind w:right="315" w:hanging="384"/>
        <w:jc w:val="both"/>
      </w:pPr>
      <w:r>
        <w:t>V prípade, ak obec zabezpečí kompostovací zásobník do domácnosti, spíše o tom preberací protokol, ktorý bude podpísaný zástupcom domácnosti a</w:t>
      </w:r>
      <w:r>
        <w:rPr>
          <w:spacing w:val="-11"/>
        </w:rPr>
        <w:t xml:space="preserve"> </w:t>
      </w:r>
      <w:r>
        <w:t>obce.</w:t>
      </w:r>
    </w:p>
    <w:p w:rsidR="00D82DD8" w:rsidRDefault="00D82DD8">
      <w:pPr>
        <w:pStyle w:val="Zkladntext"/>
        <w:rPr>
          <w:sz w:val="24"/>
        </w:rPr>
      </w:pPr>
    </w:p>
    <w:p w:rsidR="00D82DD8" w:rsidRDefault="004271C8">
      <w:pPr>
        <w:pStyle w:val="Odsekzoznamu"/>
        <w:numPr>
          <w:ilvl w:val="0"/>
          <w:numId w:val="8"/>
        </w:numPr>
        <w:tabs>
          <w:tab w:val="left" w:pos="682"/>
        </w:tabs>
        <w:spacing w:before="155" w:line="237" w:lineRule="auto"/>
        <w:ind w:right="314" w:hanging="384"/>
        <w:jc w:val="both"/>
      </w:pPr>
      <w:r>
        <w:t xml:space="preserve">Domácnosť, ktorá kompostuje </w:t>
      </w:r>
      <w:r>
        <w:rPr>
          <w:i/>
        </w:rPr>
        <w:t xml:space="preserve">biologicky rozložiteľný odpad zo záhrad </w:t>
      </w:r>
      <w:r>
        <w:t>prostredníctvom vlastných kompostovísk, resp. kompostovacích zásobníkov, je povinná predložiť obci</w:t>
      </w:r>
      <w:r>
        <w:rPr>
          <w:u w:val="thick"/>
        </w:rPr>
        <w:t xml:space="preserve"> </w:t>
      </w:r>
      <w:r>
        <w:rPr>
          <w:b/>
          <w:i/>
          <w:u w:val="thick"/>
        </w:rPr>
        <w:t>čestné prehlásenie</w:t>
      </w:r>
      <w:r>
        <w:t xml:space="preserve">, </w:t>
      </w:r>
      <w:r>
        <w:rPr>
          <w:spacing w:val="-3"/>
        </w:rPr>
        <w:t xml:space="preserve">že </w:t>
      </w:r>
      <w:r>
        <w:t>kompostuje biologicky rozložiteľný odpad zo záhrad prostredníctvom domáceho kompostoviska, resp. kompostovacieho zásobníka. Za domácnosť podpisuje čestné prehlásenie jeden zástupca domácnosti.  V čestnom   prehlásení   sú   uvedené   mená   a priezviská   obyvateľov   domácnosti   a informácia, že prehlásenie sa týka kompostovania biologicky rozložiteľného odpadu zo</w:t>
      </w:r>
      <w:r>
        <w:rPr>
          <w:spacing w:val="-15"/>
        </w:rPr>
        <w:t xml:space="preserve"> </w:t>
      </w:r>
      <w:r>
        <w:t>záhrad.</w:t>
      </w:r>
    </w:p>
    <w:p w:rsidR="00D82DD8" w:rsidRDefault="00D82DD8">
      <w:pPr>
        <w:pStyle w:val="Zkladntext"/>
        <w:rPr>
          <w:sz w:val="24"/>
        </w:rPr>
      </w:pPr>
    </w:p>
    <w:p w:rsidR="00D82DD8" w:rsidRDefault="004271C8">
      <w:pPr>
        <w:pStyle w:val="Odsekzoznamu"/>
        <w:numPr>
          <w:ilvl w:val="0"/>
          <w:numId w:val="8"/>
        </w:numPr>
        <w:tabs>
          <w:tab w:val="left" w:pos="682"/>
        </w:tabs>
        <w:spacing w:before="151"/>
        <w:ind w:left="681" w:hanging="366"/>
      </w:pPr>
      <w:r>
        <w:rPr>
          <w:i/>
        </w:rPr>
        <w:t xml:space="preserve">Biologicky rozložiteľný odpad zo záhrad </w:t>
      </w:r>
      <w:r>
        <w:t>môžu občania ukladať aj na zbernom</w:t>
      </w:r>
      <w:r>
        <w:rPr>
          <w:spacing w:val="-9"/>
        </w:rPr>
        <w:t xml:space="preserve"> </w:t>
      </w:r>
      <w:r>
        <w:t>dvore.</w:t>
      </w:r>
    </w:p>
    <w:p w:rsidR="00D82DD8" w:rsidRDefault="00D82DD8">
      <w:pPr>
        <w:pStyle w:val="Zkladntext"/>
        <w:rPr>
          <w:sz w:val="24"/>
        </w:rPr>
      </w:pPr>
    </w:p>
    <w:p w:rsidR="00D82DD8" w:rsidRDefault="004271C8">
      <w:pPr>
        <w:pStyle w:val="Odsekzoznamu"/>
        <w:numPr>
          <w:ilvl w:val="0"/>
          <w:numId w:val="8"/>
        </w:numPr>
        <w:tabs>
          <w:tab w:val="left" w:pos="682"/>
        </w:tabs>
        <w:spacing w:before="158" w:line="237" w:lineRule="auto"/>
        <w:ind w:right="315" w:hanging="384"/>
        <w:jc w:val="both"/>
      </w:pPr>
      <w:r>
        <w:t>Je zakázané ukladať</w:t>
      </w:r>
      <w:r>
        <w:rPr>
          <w:u w:val="thick"/>
        </w:rPr>
        <w:t xml:space="preserve"> </w:t>
      </w:r>
      <w:r>
        <w:rPr>
          <w:b/>
          <w:i/>
          <w:u w:val="thick"/>
        </w:rPr>
        <w:t>biologicky rozložiteľný kuchynský odpad</w:t>
      </w:r>
      <w:r>
        <w:rPr>
          <w:b/>
          <w:i/>
        </w:rPr>
        <w:t xml:space="preserve"> </w:t>
      </w:r>
      <w:r>
        <w:t>do zberných nádob na zmesový komunálny</w:t>
      </w:r>
      <w:r>
        <w:rPr>
          <w:spacing w:val="-3"/>
        </w:rPr>
        <w:t xml:space="preserve"> </w:t>
      </w:r>
      <w:r>
        <w:t>odpad.</w:t>
      </w:r>
    </w:p>
    <w:p w:rsidR="00D82DD8" w:rsidRDefault="00D82DD8">
      <w:pPr>
        <w:pStyle w:val="Zkladntext"/>
        <w:rPr>
          <w:sz w:val="24"/>
        </w:rPr>
      </w:pPr>
    </w:p>
    <w:p w:rsidR="00D82DD8" w:rsidRDefault="004271C8">
      <w:pPr>
        <w:pStyle w:val="Odsekzoznamu"/>
        <w:numPr>
          <w:ilvl w:val="0"/>
          <w:numId w:val="8"/>
        </w:numPr>
        <w:tabs>
          <w:tab w:val="left" w:pos="682"/>
        </w:tabs>
        <w:spacing w:before="154" w:line="237" w:lineRule="auto"/>
        <w:ind w:right="315" w:hanging="384"/>
        <w:jc w:val="both"/>
      </w:pPr>
      <w:r>
        <w:t xml:space="preserve">V zmysle 81 ods. 21 písm. b) zákona o odpadoch si obec uplatňuje možnosť výnimky na zavedenie  a zabezpečenie vykonávania triedeného zberu komunálneho odpadu pre </w:t>
      </w:r>
      <w:r>
        <w:rPr>
          <w:i/>
        </w:rPr>
        <w:t xml:space="preserve">biologicky rozložiteľný kuchynský odpad </w:t>
      </w:r>
      <w:r>
        <w:t>na celom území obce z dôvodu, že 100% domácností obce kompostuje vlastný odpad.</w:t>
      </w:r>
    </w:p>
    <w:p w:rsidR="00D82DD8" w:rsidRDefault="00D82DD8">
      <w:pPr>
        <w:pStyle w:val="Zkladntext"/>
        <w:rPr>
          <w:sz w:val="24"/>
        </w:rPr>
      </w:pPr>
    </w:p>
    <w:p w:rsidR="00D82DD8" w:rsidRDefault="004271C8">
      <w:pPr>
        <w:pStyle w:val="Odsekzoznamu"/>
        <w:numPr>
          <w:ilvl w:val="0"/>
          <w:numId w:val="8"/>
        </w:numPr>
        <w:tabs>
          <w:tab w:val="left" w:pos="682"/>
        </w:tabs>
        <w:spacing w:before="155" w:line="237" w:lineRule="auto"/>
        <w:ind w:right="315" w:hanging="384"/>
        <w:jc w:val="both"/>
        <w:rPr>
          <w:b/>
          <w:i/>
        </w:rPr>
      </w:pPr>
      <w:r>
        <w:t xml:space="preserve">Domácnosť, ktorá kompostuje </w:t>
      </w:r>
      <w:r>
        <w:rPr>
          <w:i/>
        </w:rPr>
        <w:t xml:space="preserve">biologicky rozložiteľný kuchynský odpad </w:t>
      </w:r>
      <w:r>
        <w:t xml:space="preserve">prostredníctvom vlastných kompostovísk, resp.kompostovacích zásobníkov, je povinná s obcou uzatvoriť </w:t>
      </w:r>
      <w:r>
        <w:rPr>
          <w:b/>
          <w:i/>
          <w:u w:val="thick"/>
        </w:rPr>
        <w:t>Dohodu o</w:t>
      </w:r>
      <w:r>
        <w:rPr>
          <w:b/>
          <w:i/>
          <w:spacing w:val="29"/>
          <w:u w:val="thick"/>
        </w:rPr>
        <w:t xml:space="preserve"> </w:t>
      </w:r>
      <w:r>
        <w:rPr>
          <w:b/>
          <w:i/>
          <w:u w:val="thick"/>
        </w:rPr>
        <w:t>domácom</w:t>
      </w:r>
    </w:p>
    <w:p w:rsidR="00D82DD8" w:rsidRDefault="004271C8">
      <w:pPr>
        <w:pStyle w:val="Zkladntext"/>
        <w:spacing w:line="237" w:lineRule="auto"/>
        <w:ind w:left="700" w:right="314"/>
        <w:jc w:val="both"/>
      </w:pPr>
      <w:r>
        <w:rPr>
          <w:spacing w:val="-56"/>
          <w:u w:val="thick"/>
        </w:rPr>
        <w:t xml:space="preserve"> </w:t>
      </w:r>
      <w:r>
        <w:rPr>
          <w:b/>
          <w:i/>
          <w:u w:val="thick"/>
        </w:rPr>
        <w:t>kompostovaní</w:t>
      </w:r>
      <w:r>
        <w:rPr>
          <w:b/>
          <w:i/>
        </w:rPr>
        <w:t xml:space="preserve"> </w:t>
      </w:r>
      <w:r>
        <w:t>podľa § 51 Občianskeho zákonníka v nadväznosti § 81 ods.21 písm. b) zákona č. 79/2015 Z.z. o odpadoch, že kompostuje biologicky rozložiteľný kuchynský odpad prostredníctvom vlastných domácich kompostovísk. Za domácnosť podpisuje dohodu jeden zástupca domácnosti.</w:t>
      </w:r>
    </w:p>
    <w:p w:rsidR="00D82DD8" w:rsidRDefault="00D82DD8">
      <w:pPr>
        <w:pStyle w:val="Zkladntext"/>
        <w:rPr>
          <w:sz w:val="24"/>
        </w:rPr>
      </w:pPr>
    </w:p>
    <w:p w:rsidR="00D82DD8" w:rsidRDefault="004271C8">
      <w:pPr>
        <w:pStyle w:val="Odsekzoznamu"/>
        <w:numPr>
          <w:ilvl w:val="0"/>
          <w:numId w:val="8"/>
        </w:numPr>
        <w:tabs>
          <w:tab w:val="left" w:pos="682"/>
        </w:tabs>
        <w:spacing w:before="153" w:line="251" w:lineRule="exact"/>
        <w:ind w:left="681" w:hanging="366"/>
      </w:pPr>
      <w:r>
        <w:t>V prípade, ak obec zabezpečí kompostovací zásobník na kuchynský odpad do domácnosti,</w:t>
      </w:r>
      <w:r>
        <w:rPr>
          <w:spacing w:val="46"/>
        </w:rPr>
        <w:t xml:space="preserve"> </w:t>
      </w:r>
      <w:r>
        <w:t>spíše</w:t>
      </w:r>
    </w:p>
    <w:p w:rsidR="00D82DD8" w:rsidRDefault="004271C8">
      <w:pPr>
        <w:pStyle w:val="Zkladntext"/>
        <w:spacing w:line="251" w:lineRule="exact"/>
        <w:ind w:left="700"/>
      </w:pPr>
      <w:r>
        <w:t>o tom preberací protokol, ktorý bude podpísaný zástupcom domácnosti a obce.</w:t>
      </w:r>
    </w:p>
    <w:p w:rsidR="00D82DD8" w:rsidRDefault="00D82DD8">
      <w:pPr>
        <w:spacing w:line="251" w:lineRule="exact"/>
        <w:sectPr w:rsidR="00D82DD8">
          <w:pgSz w:w="11900" w:h="16850"/>
          <w:pgMar w:top="1600" w:right="880" w:bottom="1580" w:left="1100" w:header="0" w:footer="1381" w:gutter="0"/>
          <w:cols w:space="708"/>
        </w:sectPr>
      </w:pPr>
    </w:p>
    <w:p w:rsidR="00D82DD8" w:rsidRDefault="004271C8">
      <w:pPr>
        <w:pStyle w:val="Nadpis1"/>
        <w:spacing w:before="74"/>
        <w:ind w:right="302"/>
      </w:pPr>
      <w:r>
        <w:lastRenderedPageBreak/>
        <w:t>§12</w:t>
      </w:r>
    </w:p>
    <w:p w:rsidR="00D82DD8" w:rsidRDefault="004271C8">
      <w:pPr>
        <w:ind w:left="478" w:right="303"/>
        <w:jc w:val="center"/>
        <w:rPr>
          <w:b/>
          <w:sz w:val="24"/>
        </w:rPr>
      </w:pPr>
      <w:r>
        <w:rPr>
          <w:b/>
          <w:sz w:val="24"/>
        </w:rPr>
        <w:t>Textil</w:t>
      </w:r>
    </w:p>
    <w:p w:rsidR="00D82DD8" w:rsidRDefault="00D82DD8">
      <w:pPr>
        <w:pStyle w:val="Zkladntext"/>
        <w:spacing w:before="3"/>
        <w:rPr>
          <w:b/>
          <w:sz w:val="31"/>
        </w:rPr>
      </w:pPr>
    </w:p>
    <w:p w:rsidR="00D82DD8" w:rsidRDefault="004271C8">
      <w:pPr>
        <w:pStyle w:val="Odsekzoznamu"/>
        <w:numPr>
          <w:ilvl w:val="0"/>
          <w:numId w:val="7"/>
        </w:numPr>
        <w:tabs>
          <w:tab w:val="left" w:pos="741"/>
          <w:tab w:val="left" w:pos="742"/>
        </w:tabs>
        <w:ind w:hanging="426"/>
      </w:pPr>
      <w:r>
        <w:t>Pod textilom vhodným na zber sa</w:t>
      </w:r>
      <w:r>
        <w:rPr>
          <w:spacing w:val="-8"/>
        </w:rPr>
        <w:t xml:space="preserve"> </w:t>
      </w:r>
      <w:r>
        <w:t>rozumie:</w:t>
      </w:r>
    </w:p>
    <w:p w:rsidR="00D82DD8" w:rsidRDefault="004271C8">
      <w:pPr>
        <w:pStyle w:val="Odsekzoznamu"/>
        <w:numPr>
          <w:ilvl w:val="1"/>
          <w:numId w:val="7"/>
        </w:numPr>
        <w:tabs>
          <w:tab w:val="left" w:pos="869"/>
        </w:tabs>
        <w:spacing w:before="2" w:line="252" w:lineRule="exact"/>
        <w:ind w:hanging="126"/>
        <w:jc w:val="left"/>
      </w:pPr>
      <w:r>
        <w:t>čisté a suché šatstvo /všetky druhy odevov, prikrývky, deky, posteľnú</w:t>
      </w:r>
      <w:r>
        <w:rPr>
          <w:spacing w:val="-11"/>
        </w:rPr>
        <w:t xml:space="preserve"> </w:t>
      </w:r>
      <w:r>
        <w:t>bielizeň/,</w:t>
      </w:r>
    </w:p>
    <w:p w:rsidR="00D82DD8" w:rsidRDefault="004271C8">
      <w:pPr>
        <w:pStyle w:val="Odsekzoznamu"/>
        <w:numPr>
          <w:ilvl w:val="1"/>
          <w:numId w:val="7"/>
        </w:numPr>
        <w:tabs>
          <w:tab w:val="left" w:pos="869"/>
        </w:tabs>
        <w:spacing w:line="252" w:lineRule="exact"/>
        <w:ind w:hanging="126"/>
        <w:jc w:val="left"/>
      </w:pPr>
      <w:r>
        <w:t>topánky /topánky iba v pároch,</w:t>
      </w:r>
      <w:r>
        <w:rPr>
          <w:spacing w:val="-7"/>
        </w:rPr>
        <w:t xml:space="preserve"> </w:t>
      </w:r>
      <w:r>
        <w:t>nezničené/,</w:t>
      </w:r>
    </w:p>
    <w:p w:rsidR="00D82DD8" w:rsidRDefault="004271C8">
      <w:pPr>
        <w:pStyle w:val="Odsekzoznamu"/>
        <w:numPr>
          <w:ilvl w:val="1"/>
          <w:numId w:val="7"/>
        </w:numPr>
        <w:tabs>
          <w:tab w:val="left" w:pos="869"/>
        </w:tabs>
        <w:spacing w:before="1"/>
        <w:ind w:hanging="126"/>
        <w:jc w:val="left"/>
      </w:pPr>
      <w:r>
        <w:t>doplnky k oblečeniu /čiapky, šále a</w:t>
      </w:r>
      <w:r>
        <w:rPr>
          <w:spacing w:val="-9"/>
        </w:rPr>
        <w:t xml:space="preserve"> </w:t>
      </w:r>
      <w:r>
        <w:t>pod./.</w:t>
      </w:r>
    </w:p>
    <w:p w:rsidR="00D82DD8" w:rsidRDefault="00D82DD8">
      <w:pPr>
        <w:pStyle w:val="Zkladntext"/>
        <w:spacing w:before="1"/>
      </w:pPr>
    </w:p>
    <w:p w:rsidR="00D82DD8" w:rsidRDefault="004271C8">
      <w:pPr>
        <w:pStyle w:val="Odsekzoznamu"/>
        <w:numPr>
          <w:ilvl w:val="0"/>
          <w:numId w:val="7"/>
        </w:numPr>
        <w:tabs>
          <w:tab w:val="left" w:pos="742"/>
        </w:tabs>
        <w:ind w:right="139"/>
        <w:jc w:val="both"/>
      </w:pPr>
      <w:r>
        <w:t>Vykonávať zber, prepravu, zhodnocovanie a zneškodňovanie odpadu z textilu môže len osoba zodpovedná za zber KO, ktorá má uzatvorenú zmluvu na vykonanie tejto činnosti s</w:t>
      </w:r>
      <w:r>
        <w:rPr>
          <w:spacing w:val="-5"/>
        </w:rPr>
        <w:t xml:space="preserve"> </w:t>
      </w:r>
      <w:r>
        <w:t>obcou.</w:t>
      </w:r>
    </w:p>
    <w:p w:rsidR="00D82DD8" w:rsidRDefault="00D82DD8">
      <w:pPr>
        <w:pStyle w:val="Zkladntext"/>
        <w:spacing w:before="11"/>
        <w:rPr>
          <w:sz w:val="21"/>
        </w:rPr>
      </w:pPr>
    </w:p>
    <w:p w:rsidR="00D82DD8" w:rsidRDefault="004271C8">
      <w:pPr>
        <w:pStyle w:val="Odsekzoznamu"/>
        <w:numPr>
          <w:ilvl w:val="0"/>
          <w:numId w:val="7"/>
        </w:numPr>
        <w:tabs>
          <w:tab w:val="left" w:pos="742"/>
        </w:tabs>
        <w:ind w:right="134"/>
        <w:jc w:val="both"/>
      </w:pPr>
      <w:r>
        <w:t>Textil môžu občania bezplatne odovzdať do špeciálnych zberných kontajnerov rozmiestnených na území obce</w:t>
      </w:r>
      <w:r>
        <w:rPr>
          <w:spacing w:val="1"/>
        </w:rPr>
        <w:t xml:space="preserve"> </w:t>
      </w:r>
      <w:r>
        <w:t>Brvnište.</w:t>
      </w:r>
    </w:p>
    <w:p w:rsidR="00D82DD8" w:rsidRDefault="00D82DD8">
      <w:pPr>
        <w:pStyle w:val="Zkladntext"/>
        <w:rPr>
          <w:sz w:val="24"/>
        </w:rPr>
      </w:pPr>
    </w:p>
    <w:p w:rsidR="00D82DD8" w:rsidRDefault="00D82DD8">
      <w:pPr>
        <w:pStyle w:val="Zkladntext"/>
        <w:spacing w:before="9"/>
        <w:rPr>
          <w:sz w:val="35"/>
        </w:rPr>
      </w:pPr>
    </w:p>
    <w:p w:rsidR="00D82DD8" w:rsidRDefault="004271C8">
      <w:pPr>
        <w:pStyle w:val="Nadpis1"/>
        <w:ind w:right="302"/>
      </w:pPr>
      <w:r>
        <w:t>§13</w:t>
      </w:r>
    </w:p>
    <w:p w:rsidR="00D82DD8" w:rsidRDefault="004271C8">
      <w:pPr>
        <w:ind w:left="478" w:right="306"/>
        <w:jc w:val="center"/>
        <w:rPr>
          <w:b/>
          <w:sz w:val="24"/>
        </w:rPr>
      </w:pPr>
      <w:r>
        <w:rPr>
          <w:b/>
          <w:sz w:val="24"/>
        </w:rPr>
        <w:t>Kal zo septikov</w:t>
      </w:r>
    </w:p>
    <w:p w:rsidR="00D82DD8" w:rsidRDefault="00D82DD8">
      <w:pPr>
        <w:pStyle w:val="Zkladntext"/>
        <w:spacing w:before="8"/>
        <w:rPr>
          <w:b/>
          <w:sz w:val="23"/>
        </w:rPr>
      </w:pPr>
    </w:p>
    <w:p w:rsidR="00D82DD8" w:rsidRDefault="004271C8">
      <w:pPr>
        <w:pStyle w:val="Odsekzoznamu"/>
        <w:numPr>
          <w:ilvl w:val="0"/>
          <w:numId w:val="6"/>
        </w:numPr>
        <w:tabs>
          <w:tab w:val="left" w:pos="744"/>
        </w:tabs>
        <w:spacing w:line="182" w:lineRule="auto"/>
        <w:ind w:right="134"/>
        <w:jc w:val="both"/>
      </w:pPr>
      <w:r>
        <w:t>Zber, prepravu a zneškodňovanie kalov a septikov a žúmp môžu vykonávať len organizácie poverené zberom, ktoré majú na túto činnosť</w:t>
      </w:r>
      <w:r>
        <w:rPr>
          <w:spacing w:val="-4"/>
        </w:rPr>
        <w:t xml:space="preserve"> </w:t>
      </w:r>
      <w:r>
        <w:t>oprávnenie.</w:t>
      </w:r>
    </w:p>
    <w:p w:rsidR="00D82DD8" w:rsidRDefault="00D82DD8">
      <w:pPr>
        <w:pStyle w:val="Zkladntext"/>
        <w:spacing w:before="10"/>
        <w:rPr>
          <w:sz w:val="20"/>
        </w:rPr>
      </w:pPr>
    </w:p>
    <w:p w:rsidR="00D82DD8" w:rsidRDefault="004271C8">
      <w:pPr>
        <w:pStyle w:val="Odsekzoznamu"/>
        <w:numPr>
          <w:ilvl w:val="0"/>
          <w:numId w:val="6"/>
        </w:numPr>
        <w:tabs>
          <w:tab w:val="left" w:pos="744"/>
        </w:tabs>
        <w:spacing w:line="235" w:lineRule="auto"/>
        <w:ind w:right="136"/>
        <w:jc w:val="both"/>
      </w:pPr>
      <w:r>
        <w:t>Majitelia septikov resp. ich iní užívatelia ako nájomcovia, správcovia a pod., ktorí nie sú napojení na kanalizačnú sieť, sú povinný zabezpečiť na vlastné náklady zneškodňovanie kalov prostredníctvom oprávnenej organizácie.</w:t>
      </w:r>
    </w:p>
    <w:p w:rsidR="00D82DD8" w:rsidRDefault="00D82DD8">
      <w:pPr>
        <w:pStyle w:val="Zkladntext"/>
        <w:spacing w:before="6"/>
        <w:rPr>
          <w:sz w:val="21"/>
        </w:rPr>
      </w:pPr>
    </w:p>
    <w:p w:rsidR="00D82DD8" w:rsidRDefault="004271C8">
      <w:pPr>
        <w:pStyle w:val="Odsekzoznamu"/>
        <w:numPr>
          <w:ilvl w:val="0"/>
          <w:numId w:val="6"/>
        </w:numPr>
        <w:tabs>
          <w:tab w:val="left" w:pos="744"/>
        </w:tabs>
        <w:spacing w:line="235" w:lineRule="auto"/>
        <w:ind w:right="141"/>
        <w:jc w:val="both"/>
      </w:pPr>
      <w:r>
        <w:t>Každý majiteľ septika je povinný po dobu 3 rokov viesť evidenciu a uschovávať doklady o zabezpečení vývozu kalu zo septika oprávnenou osobou a o jeho bezpečnej</w:t>
      </w:r>
      <w:r>
        <w:rPr>
          <w:spacing w:val="-6"/>
        </w:rPr>
        <w:t xml:space="preserve"> </w:t>
      </w:r>
      <w:r>
        <w:t>likvidácii.</w:t>
      </w:r>
    </w:p>
    <w:p w:rsidR="00D82DD8" w:rsidRDefault="00D82DD8">
      <w:pPr>
        <w:pStyle w:val="Zkladntext"/>
        <w:rPr>
          <w:sz w:val="24"/>
        </w:rPr>
      </w:pPr>
    </w:p>
    <w:p w:rsidR="00D82DD8" w:rsidRDefault="00D82DD8">
      <w:pPr>
        <w:pStyle w:val="Zkladntext"/>
        <w:rPr>
          <w:sz w:val="24"/>
        </w:rPr>
      </w:pPr>
    </w:p>
    <w:p w:rsidR="00D82DD8" w:rsidRDefault="00D82DD8">
      <w:pPr>
        <w:pStyle w:val="Zkladntext"/>
        <w:spacing w:before="2"/>
        <w:rPr>
          <w:sz w:val="24"/>
        </w:rPr>
      </w:pPr>
    </w:p>
    <w:p w:rsidR="00D82DD8" w:rsidRDefault="004271C8">
      <w:pPr>
        <w:pStyle w:val="Nadpis1"/>
        <w:ind w:right="302"/>
      </w:pPr>
      <w:r>
        <w:t>§14</w:t>
      </w:r>
    </w:p>
    <w:p w:rsidR="00D82DD8" w:rsidRDefault="004271C8">
      <w:pPr>
        <w:ind w:left="478" w:right="303"/>
        <w:jc w:val="center"/>
        <w:rPr>
          <w:b/>
          <w:sz w:val="24"/>
        </w:rPr>
      </w:pPr>
      <w:r>
        <w:rPr>
          <w:b/>
          <w:sz w:val="24"/>
        </w:rPr>
        <w:t>Zložky komunálneho odpadu</w:t>
      </w:r>
    </w:p>
    <w:p w:rsidR="00D82DD8" w:rsidRDefault="00D82DD8">
      <w:pPr>
        <w:pStyle w:val="Zkladntext"/>
        <w:spacing w:before="3"/>
        <w:rPr>
          <w:b/>
        </w:rPr>
      </w:pPr>
    </w:p>
    <w:p w:rsidR="00D82DD8" w:rsidRDefault="004271C8">
      <w:pPr>
        <w:pStyle w:val="Nadpis2"/>
        <w:tabs>
          <w:tab w:val="left" w:pos="743"/>
        </w:tabs>
        <w:spacing w:before="1"/>
        <w:ind w:left="316" w:firstLine="0"/>
      </w:pPr>
      <w:r>
        <w:t>1)</w:t>
      </w:r>
      <w:r>
        <w:tab/>
        <w:t>Druhy KO z podskupiny SEPAROVANÉ ZBIERANÉ ZLOŽKY</w:t>
      </w:r>
      <w:r>
        <w:rPr>
          <w:spacing w:val="-8"/>
        </w:rPr>
        <w:t xml:space="preserve"> </w:t>
      </w:r>
      <w:r>
        <w:t>KO:</w:t>
      </w:r>
    </w:p>
    <w:p w:rsidR="00D82DD8" w:rsidRDefault="00D82DD8">
      <w:pPr>
        <w:pStyle w:val="Zkladntext"/>
        <w:spacing w:before="4"/>
        <w:rPr>
          <w:b/>
        </w:rPr>
      </w:pPr>
    </w:p>
    <w:tbl>
      <w:tblPr>
        <w:tblStyle w:val="TableNormal"/>
        <w:tblW w:w="0" w:type="auto"/>
        <w:tblInd w:w="273" w:type="dxa"/>
        <w:tblLayout w:type="fixed"/>
        <w:tblLook w:val="01E0" w:firstRow="1" w:lastRow="1" w:firstColumn="1" w:lastColumn="1" w:noHBand="0" w:noVBand="0"/>
      </w:tblPr>
      <w:tblGrid>
        <w:gridCol w:w="1579"/>
        <w:gridCol w:w="3546"/>
        <w:gridCol w:w="1615"/>
      </w:tblGrid>
      <w:tr w:rsidR="00D82DD8">
        <w:trPr>
          <w:trHeight w:val="248"/>
        </w:trPr>
        <w:tc>
          <w:tcPr>
            <w:tcW w:w="1579" w:type="dxa"/>
          </w:tcPr>
          <w:p w:rsidR="00D82DD8" w:rsidRDefault="004271C8">
            <w:pPr>
              <w:pStyle w:val="TableParagraph"/>
              <w:spacing w:line="229" w:lineRule="exact"/>
              <w:ind w:left="50"/>
            </w:pPr>
            <w:r>
              <w:t>- 20 01 01</w:t>
            </w:r>
          </w:p>
        </w:tc>
        <w:tc>
          <w:tcPr>
            <w:tcW w:w="3546" w:type="dxa"/>
          </w:tcPr>
          <w:p w:rsidR="00D82DD8" w:rsidRDefault="004271C8">
            <w:pPr>
              <w:pStyle w:val="TableParagraph"/>
              <w:spacing w:line="229" w:lineRule="exact"/>
              <w:ind w:left="631"/>
            </w:pPr>
            <w:r>
              <w:t>papier</w:t>
            </w:r>
          </w:p>
        </w:tc>
        <w:tc>
          <w:tcPr>
            <w:tcW w:w="1615" w:type="dxa"/>
          </w:tcPr>
          <w:p w:rsidR="00D82DD8" w:rsidRDefault="004271C8">
            <w:pPr>
              <w:pStyle w:val="TableParagraph"/>
              <w:spacing w:line="229" w:lineRule="exact"/>
              <w:ind w:right="47"/>
              <w:jc w:val="right"/>
            </w:pPr>
            <w:r>
              <w:t>O</w:t>
            </w:r>
          </w:p>
        </w:tc>
      </w:tr>
      <w:tr w:rsidR="00D82DD8">
        <w:trPr>
          <w:trHeight w:val="252"/>
        </w:trPr>
        <w:tc>
          <w:tcPr>
            <w:tcW w:w="1579" w:type="dxa"/>
          </w:tcPr>
          <w:p w:rsidR="00D82DD8" w:rsidRDefault="004271C8">
            <w:pPr>
              <w:pStyle w:val="TableParagraph"/>
              <w:spacing w:line="232" w:lineRule="exact"/>
              <w:ind w:left="50"/>
            </w:pPr>
            <w:r>
              <w:t>- 20 01 02</w:t>
            </w:r>
          </w:p>
        </w:tc>
        <w:tc>
          <w:tcPr>
            <w:tcW w:w="3546" w:type="dxa"/>
          </w:tcPr>
          <w:p w:rsidR="00D82DD8" w:rsidRDefault="004271C8">
            <w:pPr>
              <w:pStyle w:val="TableParagraph"/>
              <w:spacing w:line="232" w:lineRule="exact"/>
              <w:ind w:left="631"/>
            </w:pPr>
            <w:r>
              <w:t>sklo</w:t>
            </w:r>
          </w:p>
        </w:tc>
        <w:tc>
          <w:tcPr>
            <w:tcW w:w="1615" w:type="dxa"/>
          </w:tcPr>
          <w:p w:rsidR="00D82DD8" w:rsidRDefault="004271C8">
            <w:pPr>
              <w:pStyle w:val="TableParagraph"/>
              <w:spacing w:line="232" w:lineRule="exact"/>
              <w:ind w:right="47"/>
              <w:jc w:val="right"/>
            </w:pPr>
            <w:r>
              <w:t>O</w:t>
            </w:r>
          </w:p>
        </w:tc>
      </w:tr>
      <w:tr w:rsidR="00D82DD8">
        <w:trPr>
          <w:trHeight w:val="253"/>
        </w:trPr>
        <w:tc>
          <w:tcPr>
            <w:tcW w:w="1579" w:type="dxa"/>
          </w:tcPr>
          <w:p w:rsidR="00D82DD8" w:rsidRDefault="004271C8">
            <w:pPr>
              <w:pStyle w:val="TableParagraph"/>
              <w:ind w:left="50"/>
            </w:pPr>
            <w:r>
              <w:t>- 20 01 10</w:t>
            </w:r>
          </w:p>
        </w:tc>
        <w:tc>
          <w:tcPr>
            <w:tcW w:w="3546" w:type="dxa"/>
          </w:tcPr>
          <w:p w:rsidR="00D82DD8" w:rsidRDefault="004271C8">
            <w:pPr>
              <w:pStyle w:val="TableParagraph"/>
              <w:ind w:left="631"/>
            </w:pPr>
            <w:r>
              <w:t>šatstvo</w:t>
            </w:r>
          </w:p>
        </w:tc>
        <w:tc>
          <w:tcPr>
            <w:tcW w:w="1615" w:type="dxa"/>
          </w:tcPr>
          <w:p w:rsidR="00D82DD8" w:rsidRDefault="004271C8">
            <w:pPr>
              <w:pStyle w:val="TableParagraph"/>
              <w:ind w:right="47"/>
              <w:jc w:val="right"/>
            </w:pPr>
            <w:r>
              <w:t>O</w:t>
            </w:r>
          </w:p>
        </w:tc>
      </w:tr>
      <w:tr w:rsidR="00D82DD8">
        <w:trPr>
          <w:trHeight w:val="253"/>
        </w:trPr>
        <w:tc>
          <w:tcPr>
            <w:tcW w:w="1579" w:type="dxa"/>
          </w:tcPr>
          <w:p w:rsidR="00D82DD8" w:rsidRDefault="004271C8">
            <w:pPr>
              <w:pStyle w:val="TableParagraph"/>
              <w:ind w:left="50"/>
            </w:pPr>
            <w:r>
              <w:t>- 20 01 11</w:t>
            </w:r>
          </w:p>
        </w:tc>
        <w:tc>
          <w:tcPr>
            <w:tcW w:w="3546" w:type="dxa"/>
          </w:tcPr>
          <w:p w:rsidR="00D82DD8" w:rsidRDefault="004271C8">
            <w:pPr>
              <w:pStyle w:val="TableParagraph"/>
              <w:ind w:left="631"/>
            </w:pPr>
            <w:r>
              <w:t>textílie</w:t>
            </w:r>
          </w:p>
        </w:tc>
        <w:tc>
          <w:tcPr>
            <w:tcW w:w="1615" w:type="dxa"/>
          </w:tcPr>
          <w:p w:rsidR="00D82DD8" w:rsidRDefault="004271C8">
            <w:pPr>
              <w:pStyle w:val="TableParagraph"/>
              <w:ind w:right="47"/>
              <w:jc w:val="right"/>
            </w:pPr>
            <w:r>
              <w:t>O</w:t>
            </w:r>
          </w:p>
        </w:tc>
      </w:tr>
      <w:tr w:rsidR="00D82DD8">
        <w:trPr>
          <w:trHeight w:val="248"/>
        </w:trPr>
        <w:tc>
          <w:tcPr>
            <w:tcW w:w="1579" w:type="dxa"/>
          </w:tcPr>
          <w:p w:rsidR="00D82DD8" w:rsidRDefault="004271C8">
            <w:pPr>
              <w:pStyle w:val="TableParagraph"/>
              <w:spacing w:line="228" w:lineRule="exact"/>
              <w:ind w:left="50"/>
            </w:pPr>
            <w:r>
              <w:t>- 20 01 25</w:t>
            </w:r>
          </w:p>
        </w:tc>
        <w:tc>
          <w:tcPr>
            <w:tcW w:w="3546" w:type="dxa"/>
          </w:tcPr>
          <w:p w:rsidR="00D82DD8" w:rsidRDefault="004271C8">
            <w:pPr>
              <w:pStyle w:val="TableParagraph"/>
              <w:spacing w:line="228" w:lineRule="exact"/>
              <w:ind w:left="631"/>
            </w:pPr>
            <w:r>
              <w:t>jedlé oleje a tuky</w:t>
            </w:r>
          </w:p>
        </w:tc>
        <w:tc>
          <w:tcPr>
            <w:tcW w:w="1615" w:type="dxa"/>
          </w:tcPr>
          <w:p w:rsidR="00D82DD8" w:rsidRDefault="004271C8">
            <w:pPr>
              <w:pStyle w:val="TableParagraph"/>
              <w:spacing w:line="228" w:lineRule="exact"/>
              <w:ind w:right="47"/>
              <w:jc w:val="right"/>
            </w:pPr>
            <w:r>
              <w:t>O</w:t>
            </w:r>
          </w:p>
        </w:tc>
      </w:tr>
    </w:tbl>
    <w:p w:rsidR="00D82DD8" w:rsidRDefault="004271C8">
      <w:pPr>
        <w:pStyle w:val="Odsekzoznamu"/>
        <w:numPr>
          <w:ilvl w:val="0"/>
          <w:numId w:val="9"/>
        </w:numPr>
        <w:tabs>
          <w:tab w:val="left" w:pos="442"/>
          <w:tab w:val="left" w:pos="2476"/>
        </w:tabs>
        <w:spacing w:before="1" w:line="252" w:lineRule="exact"/>
        <w:ind w:left="441" w:hanging="126"/>
        <w:jc w:val="left"/>
      </w:pPr>
      <w:r>
        <w:t>20</w:t>
      </w:r>
      <w:r>
        <w:rPr>
          <w:spacing w:val="1"/>
        </w:rPr>
        <w:t xml:space="preserve"> </w:t>
      </w:r>
      <w:r>
        <w:t>01</w:t>
      </w:r>
      <w:r>
        <w:rPr>
          <w:spacing w:val="1"/>
        </w:rPr>
        <w:t xml:space="preserve"> </w:t>
      </w:r>
      <w:r>
        <w:t>27</w:t>
      </w:r>
      <w:r>
        <w:tab/>
        <w:t>farby, tlačiarenské farby, lepidlá a živice obsahujúce nebezpečné látky</w:t>
      </w:r>
      <w:r>
        <w:rPr>
          <w:spacing w:val="45"/>
        </w:rPr>
        <w:t xml:space="preserve"> </w:t>
      </w:r>
      <w:r>
        <w:t>N</w:t>
      </w:r>
    </w:p>
    <w:p w:rsidR="00D82DD8" w:rsidRDefault="004271C8">
      <w:pPr>
        <w:pStyle w:val="Odsekzoznamu"/>
        <w:numPr>
          <w:ilvl w:val="0"/>
          <w:numId w:val="9"/>
        </w:numPr>
        <w:tabs>
          <w:tab w:val="left" w:pos="442"/>
          <w:tab w:val="left" w:pos="2476"/>
        </w:tabs>
        <w:spacing w:after="10" w:line="252" w:lineRule="exact"/>
        <w:ind w:left="441" w:hanging="126"/>
        <w:jc w:val="left"/>
      </w:pPr>
      <w:r>
        <w:t>20</w:t>
      </w:r>
      <w:r>
        <w:rPr>
          <w:spacing w:val="1"/>
        </w:rPr>
        <w:t xml:space="preserve"> </w:t>
      </w:r>
      <w:r>
        <w:t>01</w:t>
      </w:r>
      <w:r>
        <w:rPr>
          <w:spacing w:val="1"/>
        </w:rPr>
        <w:t xml:space="preserve"> </w:t>
      </w:r>
      <w:r>
        <w:t>36</w:t>
      </w:r>
      <w:r>
        <w:tab/>
        <w:t>vyradené elektrické a elektronické zariadenia iné ako uvedené v 20 01 21,20</w:t>
      </w:r>
      <w:r>
        <w:rPr>
          <w:spacing w:val="-15"/>
        </w:rPr>
        <w:t xml:space="preserve"> </w:t>
      </w:r>
      <w:r>
        <w:t>01</w:t>
      </w:r>
    </w:p>
    <w:tbl>
      <w:tblPr>
        <w:tblStyle w:val="TableNormal"/>
        <w:tblW w:w="0" w:type="auto"/>
        <w:tblInd w:w="273" w:type="dxa"/>
        <w:tblLayout w:type="fixed"/>
        <w:tblLook w:val="01E0" w:firstRow="1" w:lastRow="1" w:firstColumn="1" w:lastColumn="1" w:noHBand="0" w:noVBand="0"/>
      </w:tblPr>
      <w:tblGrid>
        <w:gridCol w:w="1579"/>
        <w:gridCol w:w="3342"/>
        <w:gridCol w:w="1818"/>
      </w:tblGrid>
      <w:tr w:rsidR="00D82DD8">
        <w:trPr>
          <w:trHeight w:val="248"/>
        </w:trPr>
        <w:tc>
          <w:tcPr>
            <w:tcW w:w="1579" w:type="dxa"/>
          </w:tcPr>
          <w:p w:rsidR="00D82DD8" w:rsidRDefault="00D82DD8">
            <w:pPr>
              <w:pStyle w:val="TableParagraph"/>
              <w:spacing w:line="240" w:lineRule="auto"/>
              <w:rPr>
                <w:sz w:val="18"/>
              </w:rPr>
            </w:pPr>
          </w:p>
        </w:tc>
        <w:tc>
          <w:tcPr>
            <w:tcW w:w="3342" w:type="dxa"/>
          </w:tcPr>
          <w:p w:rsidR="00D82DD8" w:rsidRDefault="004271C8">
            <w:pPr>
              <w:pStyle w:val="TableParagraph"/>
              <w:spacing w:line="228" w:lineRule="exact"/>
              <w:ind w:left="631"/>
            </w:pPr>
            <w:r>
              <w:t>23, 20 01 35</w:t>
            </w:r>
          </w:p>
        </w:tc>
        <w:tc>
          <w:tcPr>
            <w:tcW w:w="1818" w:type="dxa"/>
          </w:tcPr>
          <w:p w:rsidR="00D82DD8" w:rsidRDefault="004271C8">
            <w:pPr>
              <w:pStyle w:val="TableParagraph"/>
              <w:spacing w:line="228" w:lineRule="exact"/>
              <w:ind w:right="46"/>
              <w:jc w:val="right"/>
            </w:pPr>
            <w:r>
              <w:t>O</w:t>
            </w:r>
          </w:p>
        </w:tc>
      </w:tr>
      <w:tr w:rsidR="00D82DD8">
        <w:trPr>
          <w:trHeight w:val="251"/>
        </w:trPr>
        <w:tc>
          <w:tcPr>
            <w:tcW w:w="1579" w:type="dxa"/>
          </w:tcPr>
          <w:p w:rsidR="00D82DD8" w:rsidRDefault="004271C8">
            <w:pPr>
              <w:pStyle w:val="TableParagraph"/>
              <w:spacing w:line="232" w:lineRule="exact"/>
              <w:ind w:left="50"/>
            </w:pPr>
            <w:r>
              <w:t>- 20 01 39</w:t>
            </w:r>
          </w:p>
        </w:tc>
        <w:tc>
          <w:tcPr>
            <w:tcW w:w="3342" w:type="dxa"/>
          </w:tcPr>
          <w:p w:rsidR="00D82DD8" w:rsidRDefault="004271C8">
            <w:pPr>
              <w:pStyle w:val="TableParagraph"/>
              <w:spacing w:line="232" w:lineRule="exact"/>
              <w:ind w:left="631"/>
            </w:pPr>
            <w:r>
              <w:t>plasty</w:t>
            </w:r>
          </w:p>
        </w:tc>
        <w:tc>
          <w:tcPr>
            <w:tcW w:w="1818" w:type="dxa"/>
          </w:tcPr>
          <w:p w:rsidR="00D82DD8" w:rsidRDefault="004271C8">
            <w:pPr>
              <w:pStyle w:val="TableParagraph"/>
              <w:spacing w:line="232" w:lineRule="exact"/>
              <w:ind w:right="46"/>
              <w:jc w:val="right"/>
            </w:pPr>
            <w:r>
              <w:t>O</w:t>
            </w:r>
          </w:p>
        </w:tc>
      </w:tr>
      <w:tr w:rsidR="00D82DD8">
        <w:trPr>
          <w:trHeight w:val="248"/>
        </w:trPr>
        <w:tc>
          <w:tcPr>
            <w:tcW w:w="1579" w:type="dxa"/>
          </w:tcPr>
          <w:p w:rsidR="00D82DD8" w:rsidRDefault="004271C8">
            <w:pPr>
              <w:pStyle w:val="TableParagraph"/>
              <w:spacing w:line="228" w:lineRule="exact"/>
              <w:ind w:left="50"/>
            </w:pPr>
            <w:r>
              <w:t>- 20 01 40</w:t>
            </w:r>
          </w:p>
        </w:tc>
        <w:tc>
          <w:tcPr>
            <w:tcW w:w="3342" w:type="dxa"/>
          </w:tcPr>
          <w:p w:rsidR="00D82DD8" w:rsidRDefault="004271C8">
            <w:pPr>
              <w:pStyle w:val="TableParagraph"/>
              <w:spacing w:line="228" w:lineRule="exact"/>
              <w:ind w:left="631"/>
            </w:pPr>
            <w:r>
              <w:t>kovy</w:t>
            </w:r>
          </w:p>
        </w:tc>
        <w:tc>
          <w:tcPr>
            <w:tcW w:w="1818" w:type="dxa"/>
          </w:tcPr>
          <w:p w:rsidR="00D82DD8" w:rsidRDefault="004271C8">
            <w:pPr>
              <w:pStyle w:val="TableParagraph"/>
              <w:spacing w:line="228" w:lineRule="exact"/>
              <w:ind w:right="46"/>
              <w:jc w:val="right"/>
            </w:pPr>
            <w:r>
              <w:t>O</w:t>
            </w:r>
          </w:p>
        </w:tc>
      </w:tr>
    </w:tbl>
    <w:p w:rsidR="00D82DD8" w:rsidRDefault="00D82DD8">
      <w:pPr>
        <w:pStyle w:val="Zkladntext"/>
        <w:spacing w:before="5"/>
      </w:pPr>
    </w:p>
    <w:p w:rsidR="00D82DD8" w:rsidRDefault="004271C8">
      <w:pPr>
        <w:pStyle w:val="Nadpis2"/>
        <w:numPr>
          <w:ilvl w:val="0"/>
          <w:numId w:val="5"/>
        </w:numPr>
        <w:tabs>
          <w:tab w:val="left" w:pos="655"/>
        </w:tabs>
        <w:ind w:right="738" w:hanging="284"/>
      </w:pPr>
      <w:r>
        <w:rPr>
          <w:b w:val="0"/>
        </w:rPr>
        <w:tab/>
      </w:r>
      <w:r>
        <w:t>Druhy KO z podskupiny ODPADY ZO ZÁHRAD A Z PARKOV /VRÁTANE ODPADU Z CINTORÍNOV/:</w:t>
      </w:r>
    </w:p>
    <w:p w:rsidR="00D82DD8" w:rsidRDefault="00D82DD8">
      <w:pPr>
        <w:pStyle w:val="Zkladntext"/>
        <w:spacing w:before="3"/>
        <w:rPr>
          <w:b/>
        </w:rPr>
      </w:pPr>
    </w:p>
    <w:tbl>
      <w:tblPr>
        <w:tblStyle w:val="TableNormal"/>
        <w:tblW w:w="0" w:type="auto"/>
        <w:tblInd w:w="273" w:type="dxa"/>
        <w:tblLayout w:type="fixed"/>
        <w:tblLook w:val="01E0" w:firstRow="1" w:lastRow="1" w:firstColumn="1" w:lastColumn="1" w:noHBand="0" w:noVBand="0"/>
      </w:tblPr>
      <w:tblGrid>
        <w:gridCol w:w="1579"/>
        <w:gridCol w:w="4337"/>
        <w:gridCol w:w="825"/>
      </w:tblGrid>
      <w:tr w:rsidR="00D82DD8">
        <w:trPr>
          <w:trHeight w:val="249"/>
        </w:trPr>
        <w:tc>
          <w:tcPr>
            <w:tcW w:w="1579" w:type="dxa"/>
          </w:tcPr>
          <w:p w:rsidR="00D82DD8" w:rsidRDefault="004271C8">
            <w:pPr>
              <w:pStyle w:val="TableParagraph"/>
              <w:spacing w:line="229" w:lineRule="exact"/>
              <w:ind w:left="50"/>
            </w:pPr>
            <w:r>
              <w:t>- 20 02 01</w:t>
            </w:r>
          </w:p>
        </w:tc>
        <w:tc>
          <w:tcPr>
            <w:tcW w:w="4337" w:type="dxa"/>
          </w:tcPr>
          <w:p w:rsidR="00D82DD8" w:rsidRDefault="004271C8">
            <w:pPr>
              <w:pStyle w:val="TableParagraph"/>
              <w:spacing w:line="229" w:lineRule="exact"/>
              <w:ind w:left="686"/>
            </w:pPr>
            <w:r>
              <w:t>biologicky rozložiteľný odpad</w:t>
            </w:r>
          </w:p>
        </w:tc>
        <w:tc>
          <w:tcPr>
            <w:tcW w:w="825" w:type="dxa"/>
          </w:tcPr>
          <w:p w:rsidR="00D82DD8" w:rsidRDefault="004271C8">
            <w:pPr>
              <w:pStyle w:val="TableParagraph"/>
              <w:spacing w:line="229" w:lineRule="exact"/>
              <w:ind w:right="48"/>
              <w:jc w:val="right"/>
            </w:pPr>
            <w:r>
              <w:t>O</w:t>
            </w:r>
          </w:p>
        </w:tc>
      </w:tr>
      <w:tr w:rsidR="00D82DD8">
        <w:trPr>
          <w:trHeight w:val="253"/>
        </w:trPr>
        <w:tc>
          <w:tcPr>
            <w:tcW w:w="1579" w:type="dxa"/>
          </w:tcPr>
          <w:p w:rsidR="00D82DD8" w:rsidRDefault="004271C8">
            <w:pPr>
              <w:pStyle w:val="TableParagraph"/>
              <w:ind w:left="50"/>
            </w:pPr>
            <w:r>
              <w:t>- 20 02 02</w:t>
            </w:r>
          </w:p>
        </w:tc>
        <w:tc>
          <w:tcPr>
            <w:tcW w:w="4337" w:type="dxa"/>
          </w:tcPr>
          <w:p w:rsidR="00D82DD8" w:rsidRDefault="004271C8">
            <w:pPr>
              <w:pStyle w:val="TableParagraph"/>
              <w:ind w:left="631"/>
            </w:pPr>
            <w:r>
              <w:t>zemina a kamenivo</w:t>
            </w:r>
          </w:p>
        </w:tc>
        <w:tc>
          <w:tcPr>
            <w:tcW w:w="825" w:type="dxa"/>
          </w:tcPr>
          <w:p w:rsidR="00D82DD8" w:rsidRDefault="004271C8">
            <w:pPr>
              <w:pStyle w:val="TableParagraph"/>
              <w:ind w:right="48"/>
              <w:jc w:val="right"/>
            </w:pPr>
            <w:r>
              <w:t>O</w:t>
            </w:r>
          </w:p>
        </w:tc>
      </w:tr>
      <w:tr w:rsidR="00D82DD8">
        <w:trPr>
          <w:trHeight w:val="248"/>
        </w:trPr>
        <w:tc>
          <w:tcPr>
            <w:tcW w:w="1579" w:type="dxa"/>
          </w:tcPr>
          <w:p w:rsidR="00D82DD8" w:rsidRDefault="004271C8">
            <w:pPr>
              <w:pStyle w:val="TableParagraph"/>
              <w:spacing w:line="228" w:lineRule="exact"/>
              <w:ind w:left="50"/>
            </w:pPr>
            <w:r>
              <w:t>- 20 02 03</w:t>
            </w:r>
          </w:p>
        </w:tc>
        <w:tc>
          <w:tcPr>
            <w:tcW w:w="4337" w:type="dxa"/>
          </w:tcPr>
          <w:p w:rsidR="00D82DD8" w:rsidRDefault="004271C8">
            <w:pPr>
              <w:pStyle w:val="TableParagraph"/>
              <w:spacing w:line="228" w:lineRule="exact"/>
              <w:ind w:left="631"/>
            </w:pPr>
            <w:r>
              <w:t>iné biologicky rozložiteľné odpady</w:t>
            </w:r>
          </w:p>
        </w:tc>
        <w:tc>
          <w:tcPr>
            <w:tcW w:w="825" w:type="dxa"/>
          </w:tcPr>
          <w:p w:rsidR="00D82DD8" w:rsidRDefault="004271C8">
            <w:pPr>
              <w:pStyle w:val="TableParagraph"/>
              <w:spacing w:line="228" w:lineRule="exact"/>
              <w:ind w:right="48"/>
              <w:jc w:val="right"/>
            </w:pPr>
            <w:r>
              <w:t>O</w:t>
            </w:r>
          </w:p>
        </w:tc>
      </w:tr>
    </w:tbl>
    <w:p w:rsidR="00D82DD8" w:rsidRDefault="00D82DD8">
      <w:pPr>
        <w:spacing w:line="228" w:lineRule="exact"/>
        <w:jc w:val="right"/>
        <w:sectPr w:rsidR="00D82DD8">
          <w:pgSz w:w="11900" w:h="16850"/>
          <w:pgMar w:top="1340" w:right="880" w:bottom="1580" w:left="1100" w:header="0" w:footer="1381" w:gutter="0"/>
          <w:cols w:space="708"/>
        </w:sectPr>
      </w:pPr>
    </w:p>
    <w:p w:rsidR="00D82DD8" w:rsidRDefault="004271C8">
      <w:pPr>
        <w:pStyle w:val="Odsekzoznamu"/>
        <w:numPr>
          <w:ilvl w:val="0"/>
          <w:numId w:val="5"/>
        </w:numPr>
        <w:tabs>
          <w:tab w:val="left" w:pos="600"/>
        </w:tabs>
        <w:spacing w:before="76"/>
        <w:ind w:hanging="284"/>
        <w:rPr>
          <w:b/>
        </w:rPr>
      </w:pPr>
      <w:r>
        <w:rPr>
          <w:b/>
        </w:rPr>
        <w:lastRenderedPageBreak/>
        <w:t>Druhy KO z podskupiny INÉ KOMUNÁLNE</w:t>
      </w:r>
      <w:r>
        <w:rPr>
          <w:b/>
          <w:spacing w:val="-8"/>
        </w:rPr>
        <w:t xml:space="preserve"> </w:t>
      </w:r>
      <w:r>
        <w:rPr>
          <w:b/>
        </w:rPr>
        <w:t>ODPADY:</w:t>
      </w:r>
    </w:p>
    <w:p w:rsidR="00D82DD8" w:rsidRDefault="00D82DD8">
      <w:pPr>
        <w:pStyle w:val="Zkladntext"/>
        <w:spacing w:before="4" w:after="1"/>
        <w:rPr>
          <w:b/>
        </w:rPr>
      </w:pPr>
    </w:p>
    <w:tbl>
      <w:tblPr>
        <w:tblStyle w:val="TableNormal"/>
        <w:tblW w:w="0" w:type="auto"/>
        <w:tblInd w:w="273" w:type="dxa"/>
        <w:tblLayout w:type="fixed"/>
        <w:tblLook w:val="01E0" w:firstRow="1" w:lastRow="1" w:firstColumn="1" w:lastColumn="1" w:noHBand="0" w:noVBand="0"/>
      </w:tblPr>
      <w:tblGrid>
        <w:gridCol w:w="1579"/>
        <w:gridCol w:w="4588"/>
        <w:gridCol w:w="573"/>
      </w:tblGrid>
      <w:tr w:rsidR="00D82DD8">
        <w:trPr>
          <w:trHeight w:val="248"/>
        </w:trPr>
        <w:tc>
          <w:tcPr>
            <w:tcW w:w="1579" w:type="dxa"/>
          </w:tcPr>
          <w:p w:rsidR="00D82DD8" w:rsidRDefault="004271C8">
            <w:pPr>
              <w:pStyle w:val="TableParagraph"/>
              <w:spacing w:line="228" w:lineRule="exact"/>
              <w:ind w:left="50"/>
            </w:pPr>
            <w:r>
              <w:t>- 20 03 01</w:t>
            </w:r>
          </w:p>
        </w:tc>
        <w:tc>
          <w:tcPr>
            <w:tcW w:w="4588" w:type="dxa"/>
          </w:tcPr>
          <w:p w:rsidR="00D82DD8" w:rsidRDefault="004271C8">
            <w:pPr>
              <w:pStyle w:val="TableParagraph"/>
              <w:spacing w:line="228" w:lineRule="exact"/>
              <w:ind w:left="631"/>
            </w:pPr>
            <w:r>
              <w:t>zmesový komunálny odpad</w:t>
            </w:r>
          </w:p>
        </w:tc>
        <w:tc>
          <w:tcPr>
            <w:tcW w:w="573" w:type="dxa"/>
          </w:tcPr>
          <w:p w:rsidR="00D82DD8" w:rsidRDefault="004271C8">
            <w:pPr>
              <w:pStyle w:val="TableParagraph"/>
              <w:spacing w:line="228" w:lineRule="exact"/>
              <w:ind w:right="47"/>
              <w:jc w:val="right"/>
            </w:pPr>
            <w:r>
              <w:t>O</w:t>
            </w:r>
          </w:p>
        </w:tc>
      </w:tr>
      <w:tr w:rsidR="00D82DD8">
        <w:trPr>
          <w:trHeight w:val="252"/>
        </w:trPr>
        <w:tc>
          <w:tcPr>
            <w:tcW w:w="1579" w:type="dxa"/>
          </w:tcPr>
          <w:p w:rsidR="00D82DD8" w:rsidRDefault="004271C8">
            <w:pPr>
              <w:pStyle w:val="TableParagraph"/>
              <w:spacing w:line="232" w:lineRule="exact"/>
              <w:ind w:left="50"/>
            </w:pPr>
            <w:r>
              <w:t>- 20 03 02</w:t>
            </w:r>
          </w:p>
        </w:tc>
        <w:tc>
          <w:tcPr>
            <w:tcW w:w="4588" w:type="dxa"/>
          </w:tcPr>
          <w:p w:rsidR="00D82DD8" w:rsidRDefault="004271C8">
            <w:pPr>
              <w:pStyle w:val="TableParagraph"/>
              <w:spacing w:line="232" w:lineRule="exact"/>
              <w:ind w:left="631"/>
            </w:pPr>
            <w:r>
              <w:t>odpad z trhovísk</w:t>
            </w:r>
          </w:p>
        </w:tc>
        <w:tc>
          <w:tcPr>
            <w:tcW w:w="573" w:type="dxa"/>
          </w:tcPr>
          <w:p w:rsidR="00D82DD8" w:rsidRDefault="004271C8">
            <w:pPr>
              <w:pStyle w:val="TableParagraph"/>
              <w:spacing w:line="232" w:lineRule="exact"/>
              <w:ind w:right="47"/>
              <w:jc w:val="right"/>
            </w:pPr>
            <w:r>
              <w:t>O</w:t>
            </w:r>
          </w:p>
        </w:tc>
      </w:tr>
      <w:tr w:rsidR="00D82DD8">
        <w:trPr>
          <w:trHeight w:val="253"/>
        </w:trPr>
        <w:tc>
          <w:tcPr>
            <w:tcW w:w="1579" w:type="dxa"/>
          </w:tcPr>
          <w:p w:rsidR="00D82DD8" w:rsidRDefault="004271C8">
            <w:pPr>
              <w:pStyle w:val="TableParagraph"/>
              <w:ind w:left="50"/>
            </w:pPr>
            <w:r>
              <w:t>- 20 03 03</w:t>
            </w:r>
          </w:p>
        </w:tc>
        <w:tc>
          <w:tcPr>
            <w:tcW w:w="4588" w:type="dxa"/>
          </w:tcPr>
          <w:p w:rsidR="00D82DD8" w:rsidRDefault="004271C8">
            <w:pPr>
              <w:pStyle w:val="TableParagraph"/>
              <w:ind w:left="631"/>
            </w:pPr>
            <w:r>
              <w:t>odpad z čistenia ulíc</w:t>
            </w:r>
          </w:p>
        </w:tc>
        <w:tc>
          <w:tcPr>
            <w:tcW w:w="573" w:type="dxa"/>
          </w:tcPr>
          <w:p w:rsidR="00D82DD8" w:rsidRDefault="004271C8">
            <w:pPr>
              <w:pStyle w:val="TableParagraph"/>
              <w:ind w:right="47"/>
              <w:jc w:val="right"/>
            </w:pPr>
            <w:r>
              <w:t>O</w:t>
            </w:r>
          </w:p>
        </w:tc>
      </w:tr>
      <w:tr w:rsidR="00D82DD8">
        <w:trPr>
          <w:trHeight w:val="253"/>
        </w:trPr>
        <w:tc>
          <w:tcPr>
            <w:tcW w:w="1579" w:type="dxa"/>
          </w:tcPr>
          <w:p w:rsidR="00D82DD8" w:rsidRDefault="004271C8">
            <w:pPr>
              <w:pStyle w:val="TableParagraph"/>
              <w:ind w:left="50"/>
            </w:pPr>
            <w:r>
              <w:t>- 20 03 04</w:t>
            </w:r>
          </w:p>
        </w:tc>
        <w:tc>
          <w:tcPr>
            <w:tcW w:w="4588" w:type="dxa"/>
          </w:tcPr>
          <w:p w:rsidR="00D82DD8" w:rsidRDefault="004271C8">
            <w:pPr>
              <w:pStyle w:val="TableParagraph"/>
              <w:ind w:left="631"/>
            </w:pPr>
            <w:r>
              <w:t>kal zo septikov</w:t>
            </w:r>
          </w:p>
        </w:tc>
        <w:tc>
          <w:tcPr>
            <w:tcW w:w="573" w:type="dxa"/>
          </w:tcPr>
          <w:p w:rsidR="00D82DD8" w:rsidRDefault="004271C8">
            <w:pPr>
              <w:pStyle w:val="TableParagraph"/>
              <w:ind w:right="50"/>
              <w:jc w:val="right"/>
            </w:pPr>
            <w:r>
              <w:t>O</w:t>
            </w:r>
          </w:p>
        </w:tc>
      </w:tr>
      <w:tr w:rsidR="00D82DD8">
        <w:trPr>
          <w:trHeight w:val="253"/>
        </w:trPr>
        <w:tc>
          <w:tcPr>
            <w:tcW w:w="1579" w:type="dxa"/>
          </w:tcPr>
          <w:p w:rsidR="00D82DD8" w:rsidRDefault="004271C8">
            <w:pPr>
              <w:pStyle w:val="TableParagraph"/>
              <w:ind w:left="50"/>
            </w:pPr>
            <w:r>
              <w:t>- 20 03 06</w:t>
            </w:r>
          </w:p>
        </w:tc>
        <w:tc>
          <w:tcPr>
            <w:tcW w:w="4588" w:type="dxa"/>
          </w:tcPr>
          <w:p w:rsidR="00D82DD8" w:rsidRDefault="004271C8">
            <w:pPr>
              <w:pStyle w:val="TableParagraph"/>
              <w:ind w:left="631"/>
            </w:pPr>
            <w:r>
              <w:t>odpad z čistenia kanalizácie</w:t>
            </w:r>
          </w:p>
        </w:tc>
        <w:tc>
          <w:tcPr>
            <w:tcW w:w="573" w:type="dxa"/>
          </w:tcPr>
          <w:p w:rsidR="00D82DD8" w:rsidRDefault="004271C8">
            <w:pPr>
              <w:pStyle w:val="TableParagraph"/>
              <w:ind w:right="47"/>
              <w:jc w:val="right"/>
            </w:pPr>
            <w:r>
              <w:t>O</w:t>
            </w:r>
          </w:p>
        </w:tc>
      </w:tr>
      <w:tr w:rsidR="00D82DD8">
        <w:trPr>
          <w:trHeight w:val="253"/>
        </w:trPr>
        <w:tc>
          <w:tcPr>
            <w:tcW w:w="1579" w:type="dxa"/>
          </w:tcPr>
          <w:p w:rsidR="00D82DD8" w:rsidRDefault="004271C8">
            <w:pPr>
              <w:pStyle w:val="TableParagraph"/>
              <w:ind w:left="50"/>
            </w:pPr>
            <w:r>
              <w:t>- 20 03 07</w:t>
            </w:r>
          </w:p>
        </w:tc>
        <w:tc>
          <w:tcPr>
            <w:tcW w:w="4588" w:type="dxa"/>
          </w:tcPr>
          <w:p w:rsidR="00D82DD8" w:rsidRDefault="004271C8">
            <w:pPr>
              <w:pStyle w:val="TableParagraph"/>
              <w:ind w:left="631"/>
            </w:pPr>
            <w:r>
              <w:t>objemný odpad</w:t>
            </w:r>
          </w:p>
        </w:tc>
        <w:tc>
          <w:tcPr>
            <w:tcW w:w="573" w:type="dxa"/>
          </w:tcPr>
          <w:p w:rsidR="00D82DD8" w:rsidRDefault="004271C8">
            <w:pPr>
              <w:pStyle w:val="TableParagraph"/>
              <w:ind w:right="47"/>
              <w:jc w:val="right"/>
            </w:pPr>
            <w:r>
              <w:t>O</w:t>
            </w:r>
          </w:p>
        </w:tc>
      </w:tr>
      <w:tr w:rsidR="00D82DD8">
        <w:trPr>
          <w:trHeight w:val="248"/>
        </w:trPr>
        <w:tc>
          <w:tcPr>
            <w:tcW w:w="1579" w:type="dxa"/>
          </w:tcPr>
          <w:p w:rsidR="00D82DD8" w:rsidRDefault="004271C8">
            <w:pPr>
              <w:pStyle w:val="TableParagraph"/>
              <w:spacing w:line="228" w:lineRule="exact"/>
              <w:ind w:left="50"/>
            </w:pPr>
            <w:r>
              <w:t>- 20 03 99</w:t>
            </w:r>
          </w:p>
        </w:tc>
        <w:tc>
          <w:tcPr>
            <w:tcW w:w="4588" w:type="dxa"/>
          </w:tcPr>
          <w:p w:rsidR="00D82DD8" w:rsidRDefault="004271C8">
            <w:pPr>
              <w:pStyle w:val="TableParagraph"/>
              <w:spacing w:line="228" w:lineRule="exact"/>
              <w:ind w:left="631"/>
            </w:pPr>
            <w:r>
              <w:t>komunálne odpady inak nešpecifikované</w:t>
            </w:r>
          </w:p>
        </w:tc>
        <w:tc>
          <w:tcPr>
            <w:tcW w:w="573" w:type="dxa"/>
          </w:tcPr>
          <w:p w:rsidR="00D82DD8" w:rsidRDefault="004271C8">
            <w:pPr>
              <w:pStyle w:val="TableParagraph"/>
              <w:spacing w:line="228" w:lineRule="exact"/>
              <w:ind w:right="47"/>
              <w:jc w:val="right"/>
            </w:pPr>
            <w:r>
              <w:t>O</w:t>
            </w:r>
          </w:p>
        </w:tc>
      </w:tr>
    </w:tbl>
    <w:p w:rsidR="00D82DD8" w:rsidRDefault="00D82DD8">
      <w:pPr>
        <w:pStyle w:val="Zkladntext"/>
        <w:spacing w:before="5"/>
        <w:rPr>
          <w:b/>
        </w:rPr>
      </w:pPr>
    </w:p>
    <w:p w:rsidR="00D82DD8" w:rsidRDefault="004271C8">
      <w:pPr>
        <w:pStyle w:val="Odsekzoznamu"/>
        <w:numPr>
          <w:ilvl w:val="0"/>
          <w:numId w:val="5"/>
        </w:numPr>
        <w:tabs>
          <w:tab w:val="left" w:pos="655"/>
        </w:tabs>
        <w:ind w:right="1871" w:hanging="284"/>
        <w:rPr>
          <w:b/>
        </w:rPr>
      </w:pPr>
      <w:r>
        <w:tab/>
      </w:r>
      <w:r>
        <w:rPr>
          <w:b/>
        </w:rPr>
        <w:t>Druhy KO z podskupiny OBALY /VRÁTANE ODPADOVÝCH OBALOV</w:t>
      </w:r>
      <w:r>
        <w:rPr>
          <w:b/>
          <w:spacing w:val="-34"/>
        </w:rPr>
        <w:t xml:space="preserve"> </w:t>
      </w:r>
      <w:r>
        <w:rPr>
          <w:b/>
        </w:rPr>
        <w:t>ZO SEPAROVANÉHO ZBERU</w:t>
      </w:r>
      <w:r>
        <w:rPr>
          <w:b/>
          <w:spacing w:val="-1"/>
        </w:rPr>
        <w:t xml:space="preserve"> </w:t>
      </w:r>
      <w:r>
        <w:rPr>
          <w:b/>
        </w:rPr>
        <w:t>KO/:</w:t>
      </w:r>
    </w:p>
    <w:p w:rsidR="00D82DD8" w:rsidRDefault="00D82DD8">
      <w:pPr>
        <w:pStyle w:val="Zkladntext"/>
        <w:spacing w:before="3" w:after="1"/>
        <w:rPr>
          <w:b/>
        </w:rPr>
      </w:pPr>
    </w:p>
    <w:tbl>
      <w:tblPr>
        <w:tblStyle w:val="TableNormal"/>
        <w:tblW w:w="0" w:type="auto"/>
        <w:tblInd w:w="273" w:type="dxa"/>
        <w:tblLayout w:type="fixed"/>
        <w:tblLook w:val="01E0" w:firstRow="1" w:lastRow="1" w:firstColumn="1" w:lastColumn="1" w:noHBand="0" w:noVBand="0"/>
      </w:tblPr>
      <w:tblGrid>
        <w:gridCol w:w="1579"/>
        <w:gridCol w:w="3556"/>
        <w:gridCol w:w="886"/>
      </w:tblGrid>
      <w:tr w:rsidR="00D82DD8">
        <w:trPr>
          <w:trHeight w:val="249"/>
        </w:trPr>
        <w:tc>
          <w:tcPr>
            <w:tcW w:w="1579" w:type="dxa"/>
          </w:tcPr>
          <w:p w:rsidR="00D82DD8" w:rsidRDefault="004271C8">
            <w:pPr>
              <w:pStyle w:val="TableParagraph"/>
              <w:spacing w:line="229" w:lineRule="exact"/>
              <w:ind w:left="50"/>
            </w:pPr>
            <w:r>
              <w:t>- 15 01 01</w:t>
            </w:r>
          </w:p>
        </w:tc>
        <w:tc>
          <w:tcPr>
            <w:tcW w:w="3556" w:type="dxa"/>
          </w:tcPr>
          <w:p w:rsidR="00D82DD8" w:rsidRDefault="004271C8">
            <w:pPr>
              <w:pStyle w:val="TableParagraph"/>
              <w:spacing w:line="229" w:lineRule="exact"/>
              <w:ind w:left="631"/>
            </w:pPr>
            <w:r>
              <w:t>obaly z papiera a lepenky</w:t>
            </w:r>
          </w:p>
        </w:tc>
        <w:tc>
          <w:tcPr>
            <w:tcW w:w="886" w:type="dxa"/>
          </w:tcPr>
          <w:p w:rsidR="00D82DD8" w:rsidRDefault="004271C8">
            <w:pPr>
              <w:pStyle w:val="TableParagraph"/>
              <w:spacing w:line="229" w:lineRule="exact"/>
              <w:ind w:right="48"/>
              <w:jc w:val="right"/>
            </w:pPr>
            <w:r>
              <w:t>O</w:t>
            </w:r>
          </w:p>
        </w:tc>
      </w:tr>
      <w:tr w:rsidR="00D82DD8">
        <w:trPr>
          <w:trHeight w:val="253"/>
        </w:trPr>
        <w:tc>
          <w:tcPr>
            <w:tcW w:w="1579" w:type="dxa"/>
          </w:tcPr>
          <w:p w:rsidR="00D82DD8" w:rsidRDefault="004271C8">
            <w:pPr>
              <w:pStyle w:val="TableParagraph"/>
              <w:ind w:left="50"/>
            </w:pPr>
            <w:r>
              <w:t>- 15 01 02</w:t>
            </w:r>
          </w:p>
        </w:tc>
        <w:tc>
          <w:tcPr>
            <w:tcW w:w="3556" w:type="dxa"/>
          </w:tcPr>
          <w:p w:rsidR="00D82DD8" w:rsidRDefault="004271C8">
            <w:pPr>
              <w:pStyle w:val="TableParagraph"/>
              <w:ind w:left="631"/>
            </w:pPr>
            <w:r>
              <w:t>obaly z plastov</w:t>
            </w:r>
          </w:p>
        </w:tc>
        <w:tc>
          <w:tcPr>
            <w:tcW w:w="886" w:type="dxa"/>
          </w:tcPr>
          <w:p w:rsidR="00D82DD8" w:rsidRDefault="004271C8">
            <w:pPr>
              <w:pStyle w:val="TableParagraph"/>
              <w:ind w:right="48"/>
              <w:jc w:val="right"/>
            </w:pPr>
            <w:r>
              <w:t>O</w:t>
            </w:r>
          </w:p>
        </w:tc>
      </w:tr>
      <w:tr w:rsidR="00D82DD8">
        <w:trPr>
          <w:trHeight w:val="252"/>
        </w:trPr>
        <w:tc>
          <w:tcPr>
            <w:tcW w:w="1579" w:type="dxa"/>
          </w:tcPr>
          <w:p w:rsidR="00D82DD8" w:rsidRDefault="004271C8">
            <w:pPr>
              <w:pStyle w:val="TableParagraph"/>
              <w:spacing w:line="232" w:lineRule="exact"/>
              <w:ind w:left="50"/>
            </w:pPr>
            <w:r>
              <w:t>- 15 01 03</w:t>
            </w:r>
          </w:p>
        </w:tc>
        <w:tc>
          <w:tcPr>
            <w:tcW w:w="3556" w:type="dxa"/>
          </w:tcPr>
          <w:p w:rsidR="00D82DD8" w:rsidRDefault="004271C8">
            <w:pPr>
              <w:pStyle w:val="TableParagraph"/>
              <w:spacing w:line="232" w:lineRule="exact"/>
              <w:ind w:left="631"/>
            </w:pPr>
            <w:r>
              <w:t>obaly z dreva</w:t>
            </w:r>
          </w:p>
        </w:tc>
        <w:tc>
          <w:tcPr>
            <w:tcW w:w="886" w:type="dxa"/>
          </w:tcPr>
          <w:p w:rsidR="00D82DD8" w:rsidRDefault="004271C8">
            <w:pPr>
              <w:pStyle w:val="TableParagraph"/>
              <w:spacing w:line="232" w:lineRule="exact"/>
              <w:ind w:right="48"/>
              <w:jc w:val="right"/>
            </w:pPr>
            <w:r>
              <w:t>O</w:t>
            </w:r>
          </w:p>
        </w:tc>
      </w:tr>
      <w:tr w:rsidR="00D82DD8">
        <w:trPr>
          <w:trHeight w:val="253"/>
        </w:trPr>
        <w:tc>
          <w:tcPr>
            <w:tcW w:w="1579" w:type="dxa"/>
          </w:tcPr>
          <w:p w:rsidR="00D82DD8" w:rsidRDefault="004271C8">
            <w:pPr>
              <w:pStyle w:val="TableParagraph"/>
              <w:ind w:left="50"/>
            </w:pPr>
            <w:r>
              <w:t>- 15 01 04</w:t>
            </w:r>
          </w:p>
        </w:tc>
        <w:tc>
          <w:tcPr>
            <w:tcW w:w="3556" w:type="dxa"/>
          </w:tcPr>
          <w:p w:rsidR="00D82DD8" w:rsidRDefault="004271C8">
            <w:pPr>
              <w:pStyle w:val="TableParagraph"/>
              <w:ind w:left="631"/>
            </w:pPr>
            <w:r>
              <w:t>obaly z kovu</w:t>
            </w:r>
          </w:p>
        </w:tc>
        <w:tc>
          <w:tcPr>
            <w:tcW w:w="886" w:type="dxa"/>
          </w:tcPr>
          <w:p w:rsidR="00D82DD8" w:rsidRDefault="004271C8">
            <w:pPr>
              <w:pStyle w:val="TableParagraph"/>
              <w:ind w:right="48"/>
              <w:jc w:val="right"/>
            </w:pPr>
            <w:r>
              <w:t>O</w:t>
            </w:r>
          </w:p>
        </w:tc>
      </w:tr>
      <w:tr w:rsidR="00D82DD8">
        <w:trPr>
          <w:trHeight w:val="253"/>
        </w:trPr>
        <w:tc>
          <w:tcPr>
            <w:tcW w:w="1579" w:type="dxa"/>
          </w:tcPr>
          <w:p w:rsidR="00D82DD8" w:rsidRDefault="004271C8">
            <w:pPr>
              <w:pStyle w:val="TableParagraph"/>
              <w:ind w:left="50"/>
            </w:pPr>
            <w:r>
              <w:t>- 15 01 05</w:t>
            </w:r>
          </w:p>
        </w:tc>
        <w:tc>
          <w:tcPr>
            <w:tcW w:w="3556" w:type="dxa"/>
          </w:tcPr>
          <w:p w:rsidR="00D82DD8" w:rsidRDefault="004271C8">
            <w:pPr>
              <w:pStyle w:val="TableParagraph"/>
              <w:ind w:left="631"/>
            </w:pPr>
            <w:r>
              <w:t>kompozitné obaly</w:t>
            </w:r>
          </w:p>
        </w:tc>
        <w:tc>
          <w:tcPr>
            <w:tcW w:w="886" w:type="dxa"/>
          </w:tcPr>
          <w:p w:rsidR="00D82DD8" w:rsidRDefault="004271C8">
            <w:pPr>
              <w:pStyle w:val="TableParagraph"/>
              <w:ind w:right="48"/>
              <w:jc w:val="right"/>
            </w:pPr>
            <w:r>
              <w:t>O</w:t>
            </w:r>
          </w:p>
        </w:tc>
      </w:tr>
      <w:tr w:rsidR="00D82DD8">
        <w:trPr>
          <w:trHeight w:val="248"/>
        </w:trPr>
        <w:tc>
          <w:tcPr>
            <w:tcW w:w="1579" w:type="dxa"/>
          </w:tcPr>
          <w:p w:rsidR="00D82DD8" w:rsidRDefault="004271C8">
            <w:pPr>
              <w:pStyle w:val="TableParagraph"/>
              <w:spacing w:line="228" w:lineRule="exact"/>
              <w:ind w:left="50"/>
            </w:pPr>
            <w:r>
              <w:t>- 15 01 07</w:t>
            </w:r>
          </w:p>
        </w:tc>
        <w:tc>
          <w:tcPr>
            <w:tcW w:w="3556" w:type="dxa"/>
          </w:tcPr>
          <w:p w:rsidR="00D82DD8" w:rsidRDefault="004271C8">
            <w:pPr>
              <w:pStyle w:val="TableParagraph"/>
              <w:spacing w:line="228" w:lineRule="exact"/>
              <w:ind w:left="631"/>
            </w:pPr>
            <w:r>
              <w:t>baly zo skla</w:t>
            </w:r>
          </w:p>
        </w:tc>
        <w:tc>
          <w:tcPr>
            <w:tcW w:w="886" w:type="dxa"/>
          </w:tcPr>
          <w:p w:rsidR="00D82DD8" w:rsidRDefault="004271C8">
            <w:pPr>
              <w:pStyle w:val="TableParagraph"/>
              <w:spacing w:line="228" w:lineRule="exact"/>
              <w:ind w:right="48"/>
              <w:jc w:val="right"/>
            </w:pPr>
            <w:r>
              <w:t>O</w:t>
            </w:r>
          </w:p>
        </w:tc>
      </w:tr>
    </w:tbl>
    <w:p w:rsidR="00D82DD8" w:rsidRDefault="00D82DD8">
      <w:pPr>
        <w:pStyle w:val="Zkladntext"/>
        <w:spacing w:before="5"/>
        <w:rPr>
          <w:b/>
        </w:rPr>
      </w:pPr>
    </w:p>
    <w:p w:rsidR="00D82DD8" w:rsidRDefault="004271C8">
      <w:pPr>
        <w:pStyle w:val="Odsekzoznamu"/>
        <w:numPr>
          <w:ilvl w:val="0"/>
          <w:numId w:val="5"/>
        </w:numPr>
        <w:tabs>
          <w:tab w:val="left" w:pos="557"/>
        </w:tabs>
        <w:spacing w:line="250" w:lineRule="exact"/>
        <w:ind w:left="556" w:hanging="241"/>
        <w:rPr>
          <w:b/>
        </w:rPr>
      </w:pPr>
      <w:r>
        <w:rPr>
          <w:b/>
        </w:rPr>
        <w:t>Druhy KO z podskupiny INÉ ODPADY ZO STAVIEB A</w:t>
      </w:r>
      <w:r>
        <w:rPr>
          <w:b/>
          <w:spacing w:val="-11"/>
        </w:rPr>
        <w:t xml:space="preserve"> </w:t>
      </w:r>
      <w:r>
        <w:rPr>
          <w:b/>
        </w:rPr>
        <w:t>DEMOLÁCIÍ:</w:t>
      </w:r>
    </w:p>
    <w:p w:rsidR="00D82DD8" w:rsidRDefault="004271C8">
      <w:pPr>
        <w:pStyle w:val="Odsekzoznamu"/>
        <w:numPr>
          <w:ilvl w:val="0"/>
          <w:numId w:val="9"/>
        </w:numPr>
        <w:tabs>
          <w:tab w:val="left" w:pos="442"/>
          <w:tab w:val="left" w:pos="2476"/>
          <w:tab w:val="left" w:pos="6077"/>
        </w:tabs>
        <w:spacing w:before="28" w:line="204" w:lineRule="auto"/>
        <w:ind w:left="2477" w:right="2253" w:hanging="2161"/>
        <w:jc w:val="left"/>
      </w:pPr>
      <w:r>
        <w:t>17</w:t>
      </w:r>
      <w:r>
        <w:rPr>
          <w:spacing w:val="1"/>
        </w:rPr>
        <w:t xml:space="preserve"> </w:t>
      </w:r>
      <w:r>
        <w:t>09</w:t>
      </w:r>
      <w:r>
        <w:rPr>
          <w:spacing w:val="1"/>
        </w:rPr>
        <w:t xml:space="preserve"> </w:t>
      </w:r>
      <w:r>
        <w:t>04</w:t>
      </w:r>
      <w:r>
        <w:tab/>
        <w:t>zmiešané odpady zo stavieb a demolácií iné ako uvedené v 17 09 01, 17 09 02 a 17</w:t>
      </w:r>
      <w:r>
        <w:rPr>
          <w:spacing w:val="-2"/>
        </w:rPr>
        <w:t xml:space="preserve"> </w:t>
      </w:r>
      <w:r>
        <w:t>09</w:t>
      </w:r>
      <w:r>
        <w:rPr>
          <w:spacing w:val="-2"/>
        </w:rPr>
        <w:t xml:space="preserve"> </w:t>
      </w:r>
      <w:r>
        <w:t>03</w:t>
      </w:r>
      <w:r>
        <w:tab/>
        <w:t>O</w:t>
      </w:r>
    </w:p>
    <w:p w:rsidR="00D82DD8" w:rsidRDefault="00D82DD8">
      <w:pPr>
        <w:pStyle w:val="Zkladntext"/>
        <w:rPr>
          <w:sz w:val="24"/>
        </w:rPr>
      </w:pPr>
    </w:p>
    <w:p w:rsidR="00D82DD8" w:rsidRDefault="004271C8">
      <w:pPr>
        <w:pStyle w:val="Nadpis1"/>
        <w:spacing w:before="195"/>
        <w:ind w:right="301"/>
      </w:pPr>
      <w:r>
        <w:t>§ 15</w:t>
      </w:r>
    </w:p>
    <w:p w:rsidR="00D82DD8" w:rsidRDefault="004271C8">
      <w:pPr>
        <w:ind w:left="478" w:right="305"/>
        <w:jc w:val="center"/>
        <w:rPr>
          <w:b/>
          <w:sz w:val="24"/>
        </w:rPr>
      </w:pPr>
      <w:r>
        <w:rPr>
          <w:b/>
          <w:sz w:val="24"/>
        </w:rPr>
        <w:t>Zberný dvor</w:t>
      </w:r>
    </w:p>
    <w:p w:rsidR="00D82DD8" w:rsidRDefault="00D82DD8">
      <w:pPr>
        <w:pStyle w:val="Zkladntext"/>
        <w:spacing w:before="7"/>
        <w:rPr>
          <w:b/>
          <w:sz w:val="23"/>
        </w:rPr>
      </w:pPr>
    </w:p>
    <w:p w:rsidR="00D82DD8" w:rsidRDefault="004271C8">
      <w:pPr>
        <w:pStyle w:val="Odsekzoznamu"/>
        <w:numPr>
          <w:ilvl w:val="0"/>
          <w:numId w:val="4"/>
        </w:numPr>
        <w:tabs>
          <w:tab w:val="left" w:pos="600"/>
        </w:tabs>
        <w:ind w:right="135"/>
        <w:jc w:val="both"/>
        <w:rPr>
          <w:sz w:val="24"/>
        </w:rPr>
      </w:pPr>
      <w:r>
        <w:rPr>
          <w:sz w:val="24"/>
        </w:rPr>
        <w:t>Zberný dvor je miesto, na ktorom môžu poplatníci obce odovzdať jednotlivé komodity komunálneho odpadu. Na zbernom dvore môžu fyzické osoby odovzdávať drobný stavebný odpad, objemný odpad, šatstvo a</w:t>
      </w:r>
      <w:r>
        <w:rPr>
          <w:spacing w:val="-6"/>
          <w:sz w:val="24"/>
        </w:rPr>
        <w:t xml:space="preserve"> </w:t>
      </w:r>
      <w:r>
        <w:rPr>
          <w:sz w:val="24"/>
        </w:rPr>
        <w:t>bioodpad.</w:t>
      </w:r>
    </w:p>
    <w:p w:rsidR="00D82DD8" w:rsidRDefault="004271C8">
      <w:pPr>
        <w:pStyle w:val="Odsekzoznamu"/>
        <w:numPr>
          <w:ilvl w:val="0"/>
          <w:numId w:val="4"/>
        </w:numPr>
        <w:tabs>
          <w:tab w:val="left" w:pos="600"/>
        </w:tabs>
        <w:ind w:right="141"/>
        <w:jc w:val="both"/>
        <w:rPr>
          <w:sz w:val="24"/>
        </w:rPr>
      </w:pPr>
      <w:r>
        <w:rPr>
          <w:sz w:val="24"/>
        </w:rPr>
        <w:t>Zberný dvor je umiestnený v oplotenom areáli obce Brvnište na priestranstve pod futbalovým ihriskom.</w:t>
      </w:r>
    </w:p>
    <w:p w:rsidR="00D82DD8" w:rsidRDefault="004271C8">
      <w:pPr>
        <w:pStyle w:val="Odsekzoznamu"/>
        <w:numPr>
          <w:ilvl w:val="0"/>
          <w:numId w:val="4"/>
        </w:numPr>
        <w:tabs>
          <w:tab w:val="left" w:pos="600"/>
        </w:tabs>
        <w:ind w:right="141"/>
        <w:jc w:val="both"/>
        <w:rPr>
          <w:sz w:val="24"/>
        </w:rPr>
      </w:pPr>
      <w:r>
        <w:rPr>
          <w:sz w:val="24"/>
        </w:rPr>
        <w:t>Zberný dvor je prevádzkovaný zodpovednou osobou. Zodpovednou osobou na účely tohto nariadenia je</w:t>
      </w:r>
      <w:r>
        <w:rPr>
          <w:spacing w:val="-2"/>
          <w:sz w:val="24"/>
        </w:rPr>
        <w:t xml:space="preserve"> </w:t>
      </w:r>
      <w:r>
        <w:rPr>
          <w:sz w:val="24"/>
        </w:rPr>
        <w:t>obec.</w:t>
      </w:r>
    </w:p>
    <w:p w:rsidR="00D82DD8" w:rsidRDefault="004271C8">
      <w:pPr>
        <w:pStyle w:val="Odsekzoznamu"/>
        <w:numPr>
          <w:ilvl w:val="0"/>
          <w:numId w:val="4"/>
        </w:numPr>
        <w:tabs>
          <w:tab w:val="left" w:pos="600"/>
        </w:tabs>
        <w:ind w:right="141"/>
        <w:jc w:val="both"/>
        <w:rPr>
          <w:sz w:val="24"/>
        </w:rPr>
      </w:pPr>
      <w:r>
        <w:rPr>
          <w:sz w:val="24"/>
        </w:rPr>
        <w:t>Prevádzkové hodiny a ďalšie informácie o prevádzke zberného dvora sú zverejnené na stránke</w:t>
      </w:r>
      <w:r>
        <w:rPr>
          <w:color w:val="0462C1"/>
          <w:sz w:val="24"/>
          <w:u w:val="single" w:color="0462C1"/>
        </w:rPr>
        <w:t xml:space="preserve"> </w:t>
      </w:r>
      <w:hyperlink r:id="rId9">
        <w:r>
          <w:rPr>
            <w:color w:val="0462C1"/>
            <w:sz w:val="24"/>
            <w:u w:val="single" w:color="0462C1"/>
          </w:rPr>
          <w:t>www.brvniste.sk</w:t>
        </w:r>
        <w:r>
          <w:rPr>
            <w:sz w:val="24"/>
          </w:rPr>
          <w:t>.</w:t>
        </w:r>
      </w:hyperlink>
    </w:p>
    <w:p w:rsidR="00D82DD8" w:rsidRDefault="004271C8">
      <w:pPr>
        <w:pStyle w:val="Odsekzoznamu"/>
        <w:numPr>
          <w:ilvl w:val="0"/>
          <w:numId w:val="4"/>
        </w:numPr>
        <w:tabs>
          <w:tab w:val="left" w:pos="600"/>
        </w:tabs>
        <w:spacing w:before="1"/>
        <w:ind w:right="141"/>
        <w:jc w:val="both"/>
        <w:rPr>
          <w:sz w:val="24"/>
        </w:rPr>
      </w:pPr>
      <w:r>
        <w:rPr>
          <w:sz w:val="24"/>
        </w:rPr>
        <w:t>Fyzická osoba, ktorá je poplatníkom v obci, môže bezplatne odovzdať oddelene zbierané zložky komunálneho odpadu na zbernom dvore</w:t>
      </w:r>
      <w:r>
        <w:rPr>
          <w:spacing w:val="-10"/>
          <w:sz w:val="24"/>
        </w:rPr>
        <w:t xml:space="preserve"> </w:t>
      </w:r>
      <w:r>
        <w:rPr>
          <w:sz w:val="24"/>
        </w:rPr>
        <w:t>obce.</w:t>
      </w:r>
    </w:p>
    <w:p w:rsidR="00D82DD8" w:rsidRDefault="004271C8">
      <w:pPr>
        <w:pStyle w:val="Odsekzoznamu"/>
        <w:numPr>
          <w:ilvl w:val="0"/>
          <w:numId w:val="4"/>
        </w:numPr>
        <w:tabs>
          <w:tab w:val="left" w:pos="600"/>
        </w:tabs>
        <w:ind w:right="139"/>
        <w:jc w:val="both"/>
        <w:rPr>
          <w:sz w:val="24"/>
        </w:rPr>
      </w:pPr>
      <w:r>
        <w:rPr>
          <w:sz w:val="24"/>
        </w:rPr>
        <w:t>Systém zberu odpadov prostredníctvom zberného dvora nenahrádza pravidelný vývoz komunálneho odpadu  od  fyzických  osôb.  Zberný dvor  je iba jednou  zo  súčastí  nakladania s komunálnym odpadom na území obce.</w:t>
      </w:r>
    </w:p>
    <w:p w:rsidR="00D82DD8" w:rsidRDefault="004271C8">
      <w:pPr>
        <w:pStyle w:val="Odsekzoznamu"/>
        <w:numPr>
          <w:ilvl w:val="0"/>
          <w:numId w:val="4"/>
        </w:numPr>
        <w:tabs>
          <w:tab w:val="left" w:pos="600"/>
        </w:tabs>
        <w:ind w:right="139"/>
        <w:jc w:val="both"/>
        <w:rPr>
          <w:sz w:val="24"/>
        </w:rPr>
      </w:pPr>
      <w:r>
        <w:rPr>
          <w:sz w:val="24"/>
        </w:rPr>
        <w:t>Odvoz odpadov zo zberného dvora sa uskutočňuje v intervale podľa potreby a zabezpečuje ho spoločnosť, ktorá má na tento účel uzavretú zmluvu s</w:t>
      </w:r>
      <w:r>
        <w:rPr>
          <w:spacing w:val="-3"/>
          <w:sz w:val="24"/>
        </w:rPr>
        <w:t xml:space="preserve"> </w:t>
      </w:r>
      <w:r>
        <w:rPr>
          <w:sz w:val="24"/>
        </w:rPr>
        <w:t>obcou.</w:t>
      </w:r>
    </w:p>
    <w:p w:rsidR="00D82DD8" w:rsidRDefault="00D82DD8">
      <w:pPr>
        <w:pStyle w:val="Zkladntext"/>
        <w:rPr>
          <w:sz w:val="26"/>
        </w:rPr>
      </w:pPr>
    </w:p>
    <w:p w:rsidR="00D82DD8" w:rsidRDefault="00D82DD8">
      <w:pPr>
        <w:pStyle w:val="Zkladntext"/>
        <w:spacing w:before="4"/>
      </w:pPr>
    </w:p>
    <w:p w:rsidR="00D82DD8" w:rsidRDefault="004271C8">
      <w:pPr>
        <w:spacing w:before="1"/>
        <w:ind w:left="478" w:right="302"/>
        <w:jc w:val="center"/>
        <w:rPr>
          <w:b/>
          <w:sz w:val="24"/>
        </w:rPr>
      </w:pPr>
      <w:r>
        <w:rPr>
          <w:b/>
          <w:sz w:val="24"/>
        </w:rPr>
        <w:t>§16</w:t>
      </w:r>
    </w:p>
    <w:p w:rsidR="00D82DD8" w:rsidRDefault="004271C8">
      <w:pPr>
        <w:ind w:left="478" w:right="270"/>
        <w:jc w:val="center"/>
        <w:rPr>
          <w:b/>
          <w:sz w:val="24"/>
        </w:rPr>
      </w:pPr>
      <w:r>
        <w:rPr>
          <w:b/>
          <w:sz w:val="24"/>
        </w:rPr>
        <w:t>Výkon štátnej správy Obec</w:t>
      </w:r>
    </w:p>
    <w:p w:rsidR="00D82DD8" w:rsidRDefault="004271C8">
      <w:pPr>
        <w:pStyle w:val="Zkladntext"/>
        <w:spacing w:before="112" w:line="246" w:lineRule="exact"/>
        <w:ind w:left="316"/>
      </w:pPr>
      <w:r>
        <w:t>Obec vo veciach štátnej správy odpadového hospodárstva:</w:t>
      </w:r>
    </w:p>
    <w:p w:rsidR="00D82DD8" w:rsidRDefault="004271C8">
      <w:pPr>
        <w:pStyle w:val="Odsekzoznamu"/>
        <w:numPr>
          <w:ilvl w:val="0"/>
          <w:numId w:val="3"/>
        </w:numPr>
        <w:tabs>
          <w:tab w:val="left" w:pos="600"/>
        </w:tabs>
        <w:spacing w:line="241" w:lineRule="exact"/>
      </w:pPr>
      <w:r>
        <w:t>prejednáva priestupky v odpadovom hospodárstve a ukladá pokuty podľa §109 zákona č.79/2015 Z</w:t>
      </w:r>
      <w:r>
        <w:rPr>
          <w:spacing w:val="-20"/>
        </w:rPr>
        <w:t xml:space="preserve"> </w:t>
      </w:r>
      <w:r>
        <w:t>.z.,</w:t>
      </w:r>
    </w:p>
    <w:p w:rsidR="00D82DD8" w:rsidRDefault="004271C8">
      <w:pPr>
        <w:pStyle w:val="Odsekzoznamu"/>
        <w:numPr>
          <w:ilvl w:val="0"/>
          <w:numId w:val="3"/>
        </w:numPr>
        <w:tabs>
          <w:tab w:val="left" w:pos="600"/>
        </w:tabs>
        <w:ind w:right="165"/>
      </w:pPr>
      <w:r>
        <w:t>poskytuje držiteľovi resp. pôvodcovi odpadu informácie o umiestnení a činnosti zariadení na nakladanie s odpadmi na území obce.</w:t>
      </w:r>
    </w:p>
    <w:p w:rsidR="00D82DD8" w:rsidRDefault="00D82DD8">
      <w:pPr>
        <w:sectPr w:rsidR="00D82DD8">
          <w:pgSz w:w="11900" w:h="16850"/>
          <w:pgMar w:top="1340" w:right="880" w:bottom="1580" w:left="1100" w:header="0" w:footer="1381" w:gutter="0"/>
          <w:cols w:space="708"/>
        </w:sectPr>
      </w:pPr>
    </w:p>
    <w:p w:rsidR="00D82DD8" w:rsidRDefault="004271C8">
      <w:pPr>
        <w:pStyle w:val="Nadpis1"/>
        <w:spacing w:before="74"/>
        <w:ind w:right="302"/>
      </w:pPr>
      <w:r>
        <w:lastRenderedPageBreak/>
        <w:t>§17</w:t>
      </w:r>
    </w:p>
    <w:p w:rsidR="00D82DD8" w:rsidRDefault="004271C8">
      <w:pPr>
        <w:ind w:left="478" w:right="302"/>
        <w:jc w:val="center"/>
        <w:rPr>
          <w:b/>
        </w:rPr>
      </w:pPr>
      <w:r>
        <w:rPr>
          <w:b/>
          <w:sz w:val="24"/>
        </w:rPr>
        <w:t xml:space="preserve">Spôsob nahlasovania nezákonne umiestneného </w:t>
      </w:r>
      <w:r>
        <w:rPr>
          <w:b/>
        </w:rPr>
        <w:t>odpadu</w:t>
      </w:r>
    </w:p>
    <w:p w:rsidR="00D82DD8" w:rsidRDefault="004271C8">
      <w:pPr>
        <w:pStyle w:val="Zkladntext"/>
        <w:spacing w:before="231" w:line="213" w:lineRule="auto"/>
        <w:ind w:left="316" w:right="172"/>
        <w:jc w:val="both"/>
      </w:pPr>
      <w:r>
        <w:t>Oznámenie o umiestnení odpadu na nehnuteľnosti v územnom obvode obce Brvnište, ktorý je umiestnený v rozpore so zákonom o odpadoch alebo s týmto VZN, môže podať fyzická alebo právnická osoba na Obecnom úrade Brvnište, a to:</w:t>
      </w:r>
    </w:p>
    <w:p w:rsidR="00D82DD8" w:rsidRDefault="004271C8">
      <w:pPr>
        <w:pStyle w:val="Odsekzoznamu"/>
        <w:numPr>
          <w:ilvl w:val="0"/>
          <w:numId w:val="2"/>
        </w:numPr>
        <w:tabs>
          <w:tab w:val="left" w:pos="1036"/>
          <w:tab w:val="left" w:pos="1037"/>
        </w:tabs>
        <w:spacing w:line="213" w:lineRule="exact"/>
        <w:ind w:hanging="361"/>
        <w:jc w:val="left"/>
      </w:pPr>
      <w:r>
        <w:t>ústne na obecnom úrade v čase úradných</w:t>
      </w:r>
      <w:r>
        <w:rPr>
          <w:spacing w:val="-7"/>
        </w:rPr>
        <w:t xml:space="preserve"> </w:t>
      </w:r>
      <w:r>
        <w:t>hodín,</w:t>
      </w:r>
    </w:p>
    <w:p w:rsidR="00D82DD8" w:rsidRDefault="004271C8">
      <w:pPr>
        <w:pStyle w:val="Odsekzoznamu"/>
        <w:numPr>
          <w:ilvl w:val="0"/>
          <w:numId w:val="2"/>
        </w:numPr>
        <w:tabs>
          <w:tab w:val="left" w:pos="1036"/>
          <w:tab w:val="left" w:pos="1037"/>
        </w:tabs>
        <w:spacing w:line="224" w:lineRule="exact"/>
        <w:ind w:hanging="361"/>
        <w:jc w:val="left"/>
      </w:pPr>
      <w:r>
        <w:t>telefonicky na číslo: 042/4393274</w:t>
      </w:r>
      <w:r>
        <w:rPr>
          <w:spacing w:val="-1"/>
        </w:rPr>
        <w:t xml:space="preserve"> </w:t>
      </w:r>
      <w:r>
        <w:t>,</w:t>
      </w:r>
    </w:p>
    <w:p w:rsidR="00D82DD8" w:rsidRDefault="004271C8">
      <w:pPr>
        <w:pStyle w:val="Odsekzoznamu"/>
        <w:numPr>
          <w:ilvl w:val="0"/>
          <w:numId w:val="2"/>
        </w:numPr>
        <w:tabs>
          <w:tab w:val="left" w:pos="1036"/>
          <w:tab w:val="left" w:pos="1037"/>
        </w:tabs>
        <w:spacing w:line="224" w:lineRule="exact"/>
        <w:ind w:hanging="361"/>
        <w:jc w:val="left"/>
      </w:pPr>
      <w:r>
        <w:t>písomne na adresu Obec Brvnište, Obecný úrad č.390, 018 12</w:t>
      </w:r>
      <w:r>
        <w:rPr>
          <w:spacing w:val="-10"/>
        </w:rPr>
        <w:t xml:space="preserve"> </w:t>
      </w:r>
      <w:r>
        <w:t>Brvnište,</w:t>
      </w:r>
    </w:p>
    <w:p w:rsidR="00D82DD8" w:rsidRDefault="004271C8">
      <w:pPr>
        <w:pStyle w:val="Odsekzoznamu"/>
        <w:numPr>
          <w:ilvl w:val="0"/>
          <w:numId w:val="2"/>
        </w:numPr>
        <w:tabs>
          <w:tab w:val="left" w:pos="1037"/>
        </w:tabs>
        <w:spacing w:before="9" w:line="213" w:lineRule="auto"/>
        <w:ind w:right="174"/>
      </w:pPr>
      <w:r>
        <w:t xml:space="preserve">elektronicky na e-mailovú adresu: </w:t>
      </w:r>
      <w:r>
        <w:rPr>
          <w:u w:val="single"/>
        </w:rPr>
        <w:t>brvniste</w:t>
      </w:r>
      <w:hyperlink r:id="rId10">
        <w:r>
          <w:rPr>
            <w:u w:val="single"/>
          </w:rPr>
          <w:t>@brvniste.sk,</w:t>
        </w:r>
      </w:hyperlink>
      <w:r>
        <w:t xml:space="preserve"> </w:t>
      </w:r>
      <w:r>
        <w:rPr>
          <w:u w:val="single"/>
        </w:rPr>
        <w:t>dagmar.mikudikova</w:t>
      </w:r>
      <w:hyperlink r:id="rId11">
        <w:r>
          <w:rPr>
            <w:u w:val="single"/>
          </w:rPr>
          <w:t>@brvniste.sk,</w:t>
        </w:r>
        <w:r>
          <w:t xml:space="preserve"> </w:t>
        </w:r>
      </w:hyperlink>
      <w:r>
        <w:t>alebo môže nezákonne umiestnený odpad oznámiť príslušnému orgánu štátnej správy odpadového hospodárstva.</w:t>
      </w:r>
    </w:p>
    <w:p w:rsidR="00D82DD8" w:rsidRDefault="00D82DD8">
      <w:pPr>
        <w:pStyle w:val="Zkladntext"/>
        <w:rPr>
          <w:sz w:val="24"/>
        </w:rPr>
      </w:pPr>
    </w:p>
    <w:p w:rsidR="00D82DD8" w:rsidRDefault="00D82DD8">
      <w:pPr>
        <w:pStyle w:val="Zkladntext"/>
        <w:spacing w:before="10"/>
        <w:rPr>
          <w:sz w:val="21"/>
        </w:rPr>
      </w:pPr>
    </w:p>
    <w:p w:rsidR="00D82DD8" w:rsidRDefault="004271C8">
      <w:pPr>
        <w:pStyle w:val="Nadpis1"/>
        <w:ind w:left="456"/>
      </w:pPr>
      <w:r>
        <w:t>§ 18</w:t>
      </w:r>
    </w:p>
    <w:p w:rsidR="00D82DD8" w:rsidRDefault="004271C8">
      <w:pPr>
        <w:ind w:left="452" w:right="669"/>
        <w:jc w:val="center"/>
        <w:rPr>
          <w:b/>
          <w:sz w:val="24"/>
        </w:rPr>
      </w:pPr>
      <w:r>
        <w:rPr>
          <w:b/>
          <w:sz w:val="24"/>
        </w:rPr>
        <w:t>Spoločné a záverečné ustanovenia</w:t>
      </w:r>
    </w:p>
    <w:p w:rsidR="00D82DD8" w:rsidRDefault="00D82DD8">
      <w:pPr>
        <w:pStyle w:val="Zkladntext"/>
        <w:spacing w:before="2"/>
        <w:rPr>
          <w:b/>
          <w:sz w:val="24"/>
        </w:rPr>
      </w:pPr>
    </w:p>
    <w:p w:rsidR="00D82DD8" w:rsidRDefault="004271C8">
      <w:pPr>
        <w:pStyle w:val="Odsekzoznamu"/>
        <w:numPr>
          <w:ilvl w:val="0"/>
          <w:numId w:val="1"/>
        </w:numPr>
        <w:tabs>
          <w:tab w:val="left" w:pos="744"/>
        </w:tabs>
        <w:ind w:right="133"/>
        <w:jc w:val="both"/>
      </w:pPr>
      <w:r>
        <w:t>Pôsobnosť orgánov štátnej správy a obce, práva a povinnosti právnických osôb a fyzických osôb pri predchádzaní vzniku odpadov a pri nakladaní s komunálnym odpadom, zodpovednosť za porušenie povinností  na úseku odpadového hospodárstva je upravená  v zákone č. 79/2015  Z.z. o odpadoch      a o zmene a doplnení niektorých</w:t>
      </w:r>
      <w:r>
        <w:rPr>
          <w:spacing w:val="1"/>
        </w:rPr>
        <w:t xml:space="preserve"> </w:t>
      </w:r>
      <w:r>
        <w:t>zákonov.</w:t>
      </w:r>
    </w:p>
    <w:p w:rsidR="00D82DD8" w:rsidRDefault="00D82DD8">
      <w:pPr>
        <w:pStyle w:val="Zkladntext"/>
      </w:pPr>
    </w:p>
    <w:p w:rsidR="00D82DD8" w:rsidRDefault="004271C8" w:rsidP="00875CEF">
      <w:pPr>
        <w:pStyle w:val="Odsekzoznamu"/>
        <w:numPr>
          <w:ilvl w:val="0"/>
          <w:numId w:val="1"/>
        </w:numPr>
        <w:tabs>
          <w:tab w:val="left" w:pos="743"/>
          <w:tab w:val="left" w:pos="744"/>
          <w:tab w:val="left" w:pos="2169"/>
          <w:tab w:val="left" w:leader="dot" w:pos="9728"/>
        </w:tabs>
        <w:spacing w:before="1"/>
      </w:pPr>
      <w:r>
        <w:t>Na  tomto  Všeobecne  záväznom nariadení sa  uznieslo  Obecné  zastupiteľstvo  v</w:t>
      </w:r>
      <w:r w:rsidRPr="008F047C">
        <w:rPr>
          <w:spacing w:val="28"/>
        </w:rPr>
        <w:t xml:space="preserve"> </w:t>
      </w:r>
      <w:r>
        <w:t>Brvništi</w:t>
      </w:r>
      <w:r w:rsidRPr="008F047C">
        <w:rPr>
          <w:spacing w:val="48"/>
        </w:rPr>
        <w:t xml:space="preserve"> </w:t>
      </w:r>
      <w:r>
        <w:t>dňa</w:t>
      </w:r>
      <w:r w:rsidR="008F047C">
        <w:t xml:space="preserve"> 16.12.2021</w:t>
      </w:r>
      <w:r>
        <w:t>,uznesením</w:t>
      </w:r>
      <w:r w:rsidRPr="008F047C">
        <w:rPr>
          <w:spacing w:val="-4"/>
        </w:rPr>
        <w:t xml:space="preserve"> </w:t>
      </w:r>
      <w:r>
        <w:t>č</w:t>
      </w:r>
      <w:r w:rsidR="008F047C">
        <w:t>.112/2021</w:t>
      </w:r>
      <w:r>
        <w:t>.</w:t>
      </w:r>
    </w:p>
    <w:p w:rsidR="00D82DD8" w:rsidRDefault="00D82DD8">
      <w:pPr>
        <w:pStyle w:val="Zkladntext"/>
        <w:spacing w:before="10"/>
        <w:rPr>
          <w:sz w:val="21"/>
        </w:rPr>
      </w:pPr>
    </w:p>
    <w:p w:rsidR="00D82DD8" w:rsidRDefault="004271C8">
      <w:pPr>
        <w:pStyle w:val="Odsekzoznamu"/>
        <w:numPr>
          <w:ilvl w:val="0"/>
          <w:numId w:val="1"/>
        </w:numPr>
        <w:tabs>
          <w:tab w:val="left" w:pos="743"/>
          <w:tab w:val="left" w:pos="744"/>
        </w:tabs>
      </w:pPr>
      <w:r>
        <w:t>Všeobecne záväzné nariadenie č. 4/2021 nadobúda účinnosť dňom</w:t>
      </w:r>
      <w:r>
        <w:rPr>
          <w:spacing w:val="-5"/>
        </w:rPr>
        <w:t xml:space="preserve"> </w:t>
      </w:r>
      <w:r w:rsidR="008F047C">
        <w:t>01.01.2022</w:t>
      </w:r>
      <w:r>
        <w:t>.</w:t>
      </w:r>
    </w:p>
    <w:p w:rsidR="00D82DD8" w:rsidRDefault="00D82DD8">
      <w:pPr>
        <w:pStyle w:val="Zkladntext"/>
      </w:pPr>
    </w:p>
    <w:p w:rsidR="00D82DD8" w:rsidRDefault="004271C8">
      <w:pPr>
        <w:pStyle w:val="Odsekzoznamu"/>
        <w:numPr>
          <w:ilvl w:val="0"/>
          <w:numId w:val="1"/>
        </w:numPr>
        <w:tabs>
          <w:tab w:val="left" w:pos="743"/>
          <w:tab w:val="left" w:pos="744"/>
        </w:tabs>
        <w:spacing w:before="1"/>
      </w:pPr>
      <w:r>
        <w:t>Dňom nadobudnutia účinnosti VZN č. 4/2021 sa ruší VZN č.</w:t>
      </w:r>
      <w:r>
        <w:rPr>
          <w:spacing w:val="-9"/>
        </w:rPr>
        <w:t xml:space="preserve"> </w:t>
      </w:r>
      <w:r>
        <w:t>4/2019.</w:t>
      </w:r>
    </w:p>
    <w:p w:rsidR="00D82DD8" w:rsidRDefault="00D82DD8">
      <w:pPr>
        <w:pStyle w:val="Zkladntext"/>
      </w:pPr>
    </w:p>
    <w:p w:rsidR="00D82DD8" w:rsidRDefault="004271C8">
      <w:pPr>
        <w:pStyle w:val="Odsekzoznamu"/>
        <w:numPr>
          <w:ilvl w:val="0"/>
          <w:numId w:val="1"/>
        </w:numPr>
        <w:tabs>
          <w:tab w:val="left" w:pos="743"/>
          <w:tab w:val="left" w:pos="744"/>
        </w:tabs>
      </w:pPr>
      <w:r>
        <w:t>Zmeny a doplnky tohto VZN schvaľuje Obecné zastupiteľstvo v</w:t>
      </w:r>
      <w:r>
        <w:rPr>
          <w:spacing w:val="-12"/>
        </w:rPr>
        <w:t xml:space="preserve"> </w:t>
      </w:r>
      <w:r>
        <w:t>Brvništi.</w:t>
      </w:r>
    </w:p>
    <w:p w:rsidR="00D82DD8" w:rsidRDefault="00D82DD8">
      <w:pPr>
        <w:pStyle w:val="Zkladntext"/>
      </w:pPr>
    </w:p>
    <w:p w:rsidR="00D82DD8" w:rsidRDefault="004271C8">
      <w:pPr>
        <w:pStyle w:val="Odsekzoznamu"/>
        <w:numPr>
          <w:ilvl w:val="0"/>
          <w:numId w:val="1"/>
        </w:numPr>
        <w:tabs>
          <w:tab w:val="left" w:pos="743"/>
          <w:tab w:val="left" w:pos="744"/>
        </w:tabs>
        <w:spacing w:line="360" w:lineRule="auto"/>
        <w:ind w:right="134"/>
      </w:pPr>
      <w:r>
        <w:t>Návrh VZN o nakladaní s komunálnymi odpadmi a drobnými stavebnými odpadmi</w:t>
      </w:r>
      <w:r w:rsidR="008F047C">
        <w:t xml:space="preserve"> na</w:t>
      </w:r>
      <w:r>
        <w:t xml:space="preserve"> území obce Brvnište</w:t>
      </w:r>
      <w:r>
        <w:rPr>
          <w:spacing w:val="25"/>
        </w:rPr>
        <w:t xml:space="preserve"> </w:t>
      </w:r>
      <w:r>
        <w:t>bol</w:t>
      </w:r>
      <w:r>
        <w:rPr>
          <w:spacing w:val="25"/>
        </w:rPr>
        <w:t xml:space="preserve"> </w:t>
      </w:r>
      <w:r>
        <w:t>vyvesený</w:t>
      </w:r>
      <w:r>
        <w:rPr>
          <w:spacing w:val="23"/>
        </w:rPr>
        <w:t xml:space="preserve"> </w:t>
      </w:r>
      <w:r>
        <w:t>na</w:t>
      </w:r>
      <w:r>
        <w:rPr>
          <w:spacing w:val="27"/>
        </w:rPr>
        <w:t xml:space="preserve"> </w:t>
      </w:r>
      <w:r>
        <w:t>úradnej</w:t>
      </w:r>
      <w:r>
        <w:rPr>
          <w:spacing w:val="25"/>
        </w:rPr>
        <w:t xml:space="preserve"> </w:t>
      </w:r>
      <w:r>
        <w:t>tabuli</w:t>
      </w:r>
      <w:r>
        <w:rPr>
          <w:spacing w:val="26"/>
        </w:rPr>
        <w:t xml:space="preserve"> </w:t>
      </w:r>
      <w:r>
        <w:t>obce</w:t>
      </w:r>
      <w:r>
        <w:rPr>
          <w:spacing w:val="24"/>
        </w:rPr>
        <w:t xml:space="preserve"> </w:t>
      </w:r>
      <w:r>
        <w:t>na</w:t>
      </w:r>
      <w:r>
        <w:rPr>
          <w:spacing w:val="25"/>
        </w:rPr>
        <w:t xml:space="preserve"> </w:t>
      </w:r>
      <w:r>
        <w:t>pripomienkovanie</w:t>
      </w:r>
      <w:r>
        <w:rPr>
          <w:spacing w:val="26"/>
        </w:rPr>
        <w:t xml:space="preserve"> </w:t>
      </w:r>
      <w:r>
        <w:t>dňa:</w:t>
      </w:r>
      <w:r>
        <w:rPr>
          <w:spacing w:val="26"/>
        </w:rPr>
        <w:t xml:space="preserve"> </w:t>
      </w:r>
      <w:r>
        <w:t>29.11.2021</w:t>
      </w:r>
      <w:r>
        <w:rPr>
          <w:spacing w:val="25"/>
        </w:rPr>
        <w:t xml:space="preserve"> </w:t>
      </w:r>
      <w:r>
        <w:t>a</w:t>
      </w:r>
      <w:r>
        <w:rPr>
          <w:spacing w:val="-1"/>
        </w:rPr>
        <w:t xml:space="preserve"> </w:t>
      </w:r>
      <w:r>
        <w:t>zvesený</w:t>
      </w:r>
      <w:r>
        <w:rPr>
          <w:spacing w:val="22"/>
        </w:rPr>
        <w:t xml:space="preserve"> </w:t>
      </w:r>
      <w:r>
        <w:t>dňa:</w:t>
      </w:r>
    </w:p>
    <w:p w:rsidR="00D82DD8" w:rsidRDefault="008F047C">
      <w:pPr>
        <w:pStyle w:val="Zkladntext"/>
        <w:spacing w:line="252" w:lineRule="exact"/>
        <w:ind w:left="743"/>
      </w:pPr>
      <w:r>
        <w:t>15.12.2021.</w:t>
      </w:r>
    </w:p>
    <w:p w:rsidR="00D82DD8" w:rsidRDefault="00D82DD8">
      <w:pPr>
        <w:pStyle w:val="Zkladntext"/>
        <w:rPr>
          <w:sz w:val="24"/>
        </w:rPr>
      </w:pPr>
    </w:p>
    <w:p w:rsidR="00D82DD8" w:rsidRDefault="00D82DD8">
      <w:pPr>
        <w:pStyle w:val="Zkladntext"/>
        <w:spacing w:before="9"/>
        <w:rPr>
          <w:sz w:val="24"/>
        </w:rPr>
      </w:pPr>
    </w:p>
    <w:p w:rsidR="00D82DD8" w:rsidRDefault="004271C8">
      <w:pPr>
        <w:pStyle w:val="Zkladntext"/>
        <w:spacing w:before="1"/>
        <w:ind w:left="316"/>
        <w:jc w:val="both"/>
      </w:pPr>
      <w:r>
        <w:t>V Brvništi , dňa</w:t>
      </w:r>
      <w:r w:rsidR="008F047C">
        <w:t xml:space="preserve"> 16.12.2021</w:t>
      </w:r>
    </w:p>
    <w:p w:rsidR="00D82DD8" w:rsidRDefault="00D82DD8">
      <w:pPr>
        <w:pStyle w:val="Zkladntext"/>
        <w:rPr>
          <w:sz w:val="24"/>
        </w:rPr>
      </w:pPr>
    </w:p>
    <w:p w:rsidR="00D82DD8" w:rsidRDefault="00D82DD8">
      <w:pPr>
        <w:pStyle w:val="Zkladntext"/>
        <w:spacing w:before="1"/>
        <w:rPr>
          <w:sz w:val="29"/>
        </w:rPr>
      </w:pPr>
    </w:p>
    <w:p w:rsidR="004A6190" w:rsidRDefault="004A6190">
      <w:pPr>
        <w:pStyle w:val="Zkladntext"/>
        <w:spacing w:before="1"/>
        <w:rPr>
          <w:sz w:val="29"/>
        </w:rPr>
      </w:pPr>
    </w:p>
    <w:p w:rsidR="00D82DD8" w:rsidRDefault="00DC378A" w:rsidP="00DC378A">
      <w:pPr>
        <w:pStyle w:val="Zkladntext"/>
        <w:spacing w:line="259" w:lineRule="auto"/>
        <w:ind w:left="6696" w:right="139" w:hanging="425"/>
      </w:pPr>
      <w:r>
        <w:t xml:space="preserve">Ing. Dagmar Mikudíková, v. r. </w:t>
      </w:r>
      <w:r w:rsidR="004271C8">
        <w:t>starostka obce</w:t>
      </w:r>
      <w:bookmarkStart w:id="0" w:name="_GoBack"/>
      <w:bookmarkEnd w:id="0"/>
    </w:p>
    <w:sectPr w:rsidR="00D82DD8">
      <w:pgSz w:w="11900" w:h="16850"/>
      <w:pgMar w:top="1340" w:right="880" w:bottom="1580" w:left="1100" w:header="0" w:footer="138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D1C" w:rsidRDefault="00BB5D1C">
      <w:r>
        <w:separator/>
      </w:r>
    </w:p>
  </w:endnote>
  <w:endnote w:type="continuationSeparator" w:id="0">
    <w:p w:rsidR="00BB5D1C" w:rsidRDefault="00BB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D8" w:rsidRDefault="00BB5D1C">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0pt;margin-top:761.7pt;width:17.1pt;height:14.25pt;z-index:-251658752;mso-position-horizontal-relative:page;mso-position-vertical-relative:page" filled="f" stroked="f">
          <v:textbox inset="0,0,0,0">
            <w:txbxContent>
              <w:p w:rsidR="00D82DD8" w:rsidRDefault="004271C8">
                <w:pPr>
                  <w:pStyle w:val="Zkladntext"/>
                  <w:spacing w:before="11"/>
                  <w:ind w:left="60"/>
                </w:pPr>
                <w:r>
                  <w:fldChar w:fldCharType="begin"/>
                </w:r>
                <w:r>
                  <w:instrText xml:space="preserve"> PAGE </w:instrText>
                </w:r>
                <w:r>
                  <w:fldChar w:fldCharType="separate"/>
                </w:r>
                <w:r w:rsidR="00DC378A">
                  <w:rPr>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D1C" w:rsidRDefault="00BB5D1C">
      <w:r>
        <w:separator/>
      </w:r>
    </w:p>
  </w:footnote>
  <w:footnote w:type="continuationSeparator" w:id="0">
    <w:p w:rsidR="00BB5D1C" w:rsidRDefault="00BB5D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6F7B"/>
    <w:multiLevelType w:val="hybridMultilevel"/>
    <w:tmpl w:val="45D426A2"/>
    <w:lvl w:ilvl="0" w:tplc="60CCFC14">
      <w:numFmt w:val="bullet"/>
      <w:lvlText w:val="-"/>
      <w:lvlJc w:val="left"/>
      <w:pPr>
        <w:ind w:left="1036" w:hanging="360"/>
      </w:pPr>
      <w:rPr>
        <w:rFonts w:ascii="Times New Roman" w:eastAsia="Times New Roman" w:hAnsi="Times New Roman" w:cs="Times New Roman" w:hint="default"/>
        <w:w w:val="100"/>
        <w:sz w:val="22"/>
        <w:szCs w:val="22"/>
        <w:lang w:val="sk-SK" w:eastAsia="en-US" w:bidi="ar-SA"/>
      </w:rPr>
    </w:lvl>
    <w:lvl w:ilvl="1" w:tplc="3202C17A">
      <w:numFmt w:val="bullet"/>
      <w:lvlText w:val="•"/>
      <w:lvlJc w:val="left"/>
      <w:pPr>
        <w:ind w:left="1927" w:hanging="360"/>
      </w:pPr>
      <w:rPr>
        <w:rFonts w:hint="default"/>
        <w:lang w:val="sk-SK" w:eastAsia="en-US" w:bidi="ar-SA"/>
      </w:rPr>
    </w:lvl>
    <w:lvl w:ilvl="2" w:tplc="F18E73C0">
      <w:numFmt w:val="bullet"/>
      <w:lvlText w:val="•"/>
      <w:lvlJc w:val="left"/>
      <w:pPr>
        <w:ind w:left="2815" w:hanging="360"/>
      </w:pPr>
      <w:rPr>
        <w:rFonts w:hint="default"/>
        <w:lang w:val="sk-SK" w:eastAsia="en-US" w:bidi="ar-SA"/>
      </w:rPr>
    </w:lvl>
    <w:lvl w:ilvl="3" w:tplc="24BEE7A2">
      <w:numFmt w:val="bullet"/>
      <w:lvlText w:val="•"/>
      <w:lvlJc w:val="left"/>
      <w:pPr>
        <w:ind w:left="3703" w:hanging="360"/>
      </w:pPr>
      <w:rPr>
        <w:rFonts w:hint="default"/>
        <w:lang w:val="sk-SK" w:eastAsia="en-US" w:bidi="ar-SA"/>
      </w:rPr>
    </w:lvl>
    <w:lvl w:ilvl="4" w:tplc="F3965910">
      <w:numFmt w:val="bullet"/>
      <w:lvlText w:val="•"/>
      <w:lvlJc w:val="left"/>
      <w:pPr>
        <w:ind w:left="4591" w:hanging="360"/>
      </w:pPr>
      <w:rPr>
        <w:rFonts w:hint="default"/>
        <w:lang w:val="sk-SK" w:eastAsia="en-US" w:bidi="ar-SA"/>
      </w:rPr>
    </w:lvl>
    <w:lvl w:ilvl="5" w:tplc="4D72924E">
      <w:numFmt w:val="bullet"/>
      <w:lvlText w:val="•"/>
      <w:lvlJc w:val="left"/>
      <w:pPr>
        <w:ind w:left="5479" w:hanging="360"/>
      </w:pPr>
      <w:rPr>
        <w:rFonts w:hint="default"/>
        <w:lang w:val="sk-SK" w:eastAsia="en-US" w:bidi="ar-SA"/>
      </w:rPr>
    </w:lvl>
    <w:lvl w:ilvl="6" w:tplc="242C226C">
      <w:numFmt w:val="bullet"/>
      <w:lvlText w:val="•"/>
      <w:lvlJc w:val="left"/>
      <w:pPr>
        <w:ind w:left="6367" w:hanging="360"/>
      </w:pPr>
      <w:rPr>
        <w:rFonts w:hint="default"/>
        <w:lang w:val="sk-SK" w:eastAsia="en-US" w:bidi="ar-SA"/>
      </w:rPr>
    </w:lvl>
    <w:lvl w:ilvl="7" w:tplc="026E8B4A">
      <w:numFmt w:val="bullet"/>
      <w:lvlText w:val="•"/>
      <w:lvlJc w:val="left"/>
      <w:pPr>
        <w:ind w:left="7255" w:hanging="360"/>
      </w:pPr>
      <w:rPr>
        <w:rFonts w:hint="default"/>
        <w:lang w:val="sk-SK" w:eastAsia="en-US" w:bidi="ar-SA"/>
      </w:rPr>
    </w:lvl>
    <w:lvl w:ilvl="8" w:tplc="1D801BB2">
      <w:numFmt w:val="bullet"/>
      <w:lvlText w:val="•"/>
      <w:lvlJc w:val="left"/>
      <w:pPr>
        <w:ind w:left="8143" w:hanging="360"/>
      </w:pPr>
      <w:rPr>
        <w:rFonts w:hint="default"/>
        <w:lang w:val="sk-SK" w:eastAsia="en-US" w:bidi="ar-SA"/>
      </w:rPr>
    </w:lvl>
  </w:abstractNum>
  <w:abstractNum w:abstractNumId="1" w15:restartNumberingAfterBreak="0">
    <w:nsid w:val="0AA50DF5"/>
    <w:multiLevelType w:val="hybridMultilevel"/>
    <w:tmpl w:val="415CE0AC"/>
    <w:lvl w:ilvl="0" w:tplc="CD54ACC2">
      <w:start w:val="1"/>
      <w:numFmt w:val="decimal"/>
      <w:lvlText w:val="%1)"/>
      <w:lvlJc w:val="left"/>
      <w:pPr>
        <w:ind w:left="458" w:hanging="284"/>
        <w:jc w:val="right"/>
      </w:pPr>
      <w:rPr>
        <w:rFonts w:ascii="Times New Roman" w:eastAsia="Times New Roman" w:hAnsi="Times New Roman" w:cs="Times New Roman" w:hint="default"/>
        <w:w w:val="100"/>
        <w:sz w:val="22"/>
        <w:szCs w:val="22"/>
        <w:lang w:val="sk-SK" w:eastAsia="en-US" w:bidi="ar-SA"/>
      </w:rPr>
    </w:lvl>
    <w:lvl w:ilvl="1" w:tplc="FA9E2CF2">
      <w:start w:val="1"/>
      <w:numFmt w:val="lowerLetter"/>
      <w:lvlText w:val="%2)"/>
      <w:lvlJc w:val="left"/>
      <w:pPr>
        <w:ind w:left="837" w:hanging="356"/>
        <w:jc w:val="right"/>
      </w:pPr>
      <w:rPr>
        <w:rFonts w:ascii="Times New Roman" w:eastAsia="Times New Roman" w:hAnsi="Times New Roman" w:cs="Times New Roman" w:hint="default"/>
        <w:w w:val="100"/>
        <w:sz w:val="22"/>
        <w:szCs w:val="22"/>
        <w:lang w:val="sk-SK" w:eastAsia="en-US" w:bidi="ar-SA"/>
      </w:rPr>
    </w:lvl>
    <w:lvl w:ilvl="2" w:tplc="A35EEAD8">
      <w:numFmt w:val="bullet"/>
      <w:lvlText w:val="-"/>
      <w:lvlJc w:val="left"/>
      <w:pPr>
        <w:ind w:left="1036" w:hanging="365"/>
      </w:pPr>
      <w:rPr>
        <w:rFonts w:ascii="Times New Roman" w:eastAsia="Times New Roman" w:hAnsi="Times New Roman" w:cs="Times New Roman" w:hint="default"/>
        <w:w w:val="100"/>
        <w:sz w:val="22"/>
        <w:szCs w:val="22"/>
        <w:lang w:val="sk-SK" w:eastAsia="en-US" w:bidi="ar-SA"/>
      </w:rPr>
    </w:lvl>
    <w:lvl w:ilvl="3" w:tplc="26C47A06">
      <w:numFmt w:val="bullet"/>
      <w:lvlText w:val="•"/>
      <w:lvlJc w:val="left"/>
      <w:pPr>
        <w:ind w:left="2149" w:hanging="365"/>
      </w:pPr>
      <w:rPr>
        <w:rFonts w:hint="default"/>
        <w:lang w:val="sk-SK" w:eastAsia="en-US" w:bidi="ar-SA"/>
      </w:rPr>
    </w:lvl>
    <w:lvl w:ilvl="4" w:tplc="C6FEB4B4">
      <w:numFmt w:val="bullet"/>
      <w:lvlText w:val="•"/>
      <w:lvlJc w:val="left"/>
      <w:pPr>
        <w:ind w:left="3259" w:hanging="365"/>
      </w:pPr>
      <w:rPr>
        <w:rFonts w:hint="default"/>
        <w:lang w:val="sk-SK" w:eastAsia="en-US" w:bidi="ar-SA"/>
      </w:rPr>
    </w:lvl>
    <w:lvl w:ilvl="5" w:tplc="DA62A33E">
      <w:numFmt w:val="bullet"/>
      <w:lvlText w:val="•"/>
      <w:lvlJc w:val="left"/>
      <w:pPr>
        <w:ind w:left="4369" w:hanging="365"/>
      </w:pPr>
      <w:rPr>
        <w:rFonts w:hint="default"/>
        <w:lang w:val="sk-SK" w:eastAsia="en-US" w:bidi="ar-SA"/>
      </w:rPr>
    </w:lvl>
    <w:lvl w:ilvl="6" w:tplc="245A0CFC">
      <w:numFmt w:val="bullet"/>
      <w:lvlText w:val="•"/>
      <w:lvlJc w:val="left"/>
      <w:pPr>
        <w:ind w:left="5479" w:hanging="365"/>
      </w:pPr>
      <w:rPr>
        <w:rFonts w:hint="default"/>
        <w:lang w:val="sk-SK" w:eastAsia="en-US" w:bidi="ar-SA"/>
      </w:rPr>
    </w:lvl>
    <w:lvl w:ilvl="7" w:tplc="8438E2B2">
      <w:numFmt w:val="bullet"/>
      <w:lvlText w:val="•"/>
      <w:lvlJc w:val="left"/>
      <w:pPr>
        <w:ind w:left="6589" w:hanging="365"/>
      </w:pPr>
      <w:rPr>
        <w:rFonts w:hint="default"/>
        <w:lang w:val="sk-SK" w:eastAsia="en-US" w:bidi="ar-SA"/>
      </w:rPr>
    </w:lvl>
    <w:lvl w:ilvl="8" w:tplc="4E0A6DA0">
      <w:numFmt w:val="bullet"/>
      <w:lvlText w:val="•"/>
      <w:lvlJc w:val="left"/>
      <w:pPr>
        <w:ind w:left="7699" w:hanging="365"/>
      </w:pPr>
      <w:rPr>
        <w:rFonts w:hint="default"/>
        <w:lang w:val="sk-SK" w:eastAsia="en-US" w:bidi="ar-SA"/>
      </w:rPr>
    </w:lvl>
  </w:abstractNum>
  <w:abstractNum w:abstractNumId="2" w15:restartNumberingAfterBreak="0">
    <w:nsid w:val="0BBF4861"/>
    <w:multiLevelType w:val="hybridMultilevel"/>
    <w:tmpl w:val="E5C2F56C"/>
    <w:lvl w:ilvl="0" w:tplc="EF063706">
      <w:start w:val="1"/>
      <w:numFmt w:val="decimal"/>
      <w:lvlText w:val="%1."/>
      <w:lvlJc w:val="left"/>
      <w:pPr>
        <w:ind w:left="599" w:hanging="284"/>
        <w:jc w:val="left"/>
      </w:pPr>
      <w:rPr>
        <w:rFonts w:ascii="Times New Roman" w:eastAsia="Times New Roman" w:hAnsi="Times New Roman" w:cs="Times New Roman" w:hint="default"/>
        <w:spacing w:val="-30"/>
        <w:w w:val="100"/>
        <w:sz w:val="24"/>
        <w:szCs w:val="24"/>
        <w:lang w:val="sk-SK" w:eastAsia="en-US" w:bidi="ar-SA"/>
      </w:rPr>
    </w:lvl>
    <w:lvl w:ilvl="1" w:tplc="62DCF5E4">
      <w:numFmt w:val="bullet"/>
      <w:lvlText w:val="•"/>
      <w:lvlJc w:val="left"/>
      <w:pPr>
        <w:ind w:left="1531" w:hanging="284"/>
      </w:pPr>
      <w:rPr>
        <w:rFonts w:hint="default"/>
        <w:lang w:val="sk-SK" w:eastAsia="en-US" w:bidi="ar-SA"/>
      </w:rPr>
    </w:lvl>
    <w:lvl w:ilvl="2" w:tplc="C5D40C64">
      <w:numFmt w:val="bullet"/>
      <w:lvlText w:val="•"/>
      <w:lvlJc w:val="left"/>
      <w:pPr>
        <w:ind w:left="2463" w:hanging="284"/>
      </w:pPr>
      <w:rPr>
        <w:rFonts w:hint="default"/>
        <w:lang w:val="sk-SK" w:eastAsia="en-US" w:bidi="ar-SA"/>
      </w:rPr>
    </w:lvl>
    <w:lvl w:ilvl="3" w:tplc="9BE2D1E8">
      <w:numFmt w:val="bullet"/>
      <w:lvlText w:val="•"/>
      <w:lvlJc w:val="left"/>
      <w:pPr>
        <w:ind w:left="3395" w:hanging="284"/>
      </w:pPr>
      <w:rPr>
        <w:rFonts w:hint="default"/>
        <w:lang w:val="sk-SK" w:eastAsia="en-US" w:bidi="ar-SA"/>
      </w:rPr>
    </w:lvl>
    <w:lvl w:ilvl="4" w:tplc="27543694">
      <w:numFmt w:val="bullet"/>
      <w:lvlText w:val="•"/>
      <w:lvlJc w:val="left"/>
      <w:pPr>
        <w:ind w:left="4327" w:hanging="284"/>
      </w:pPr>
      <w:rPr>
        <w:rFonts w:hint="default"/>
        <w:lang w:val="sk-SK" w:eastAsia="en-US" w:bidi="ar-SA"/>
      </w:rPr>
    </w:lvl>
    <w:lvl w:ilvl="5" w:tplc="2C0C2DDA">
      <w:numFmt w:val="bullet"/>
      <w:lvlText w:val="•"/>
      <w:lvlJc w:val="left"/>
      <w:pPr>
        <w:ind w:left="5259" w:hanging="284"/>
      </w:pPr>
      <w:rPr>
        <w:rFonts w:hint="default"/>
        <w:lang w:val="sk-SK" w:eastAsia="en-US" w:bidi="ar-SA"/>
      </w:rPr>
    </w:lvl>
    <w:lvl w:ilvl="6" w:tplc="4F3E6D78">
      <w:numFmt w:val="bullet"/>
      <w:lvlText w:val="•"/>
      <w:lvlJc w:val="left"/>
      <w:pPr>
        <w:ind w:left="6191" w:hanging="284"/>
      </w:pPr>
      <w:rPr>
        <w:rFonts w:hint="default"/>
        <w:lang w:val="sk-SK" w:eastAsia="en-US" w:bidi="ar-SA"/>
      </w:rPr>
    </w:lvl>
    <w:lvl w:ilvl="7" w:tplc="1AB877CE">
      <w:numFmt w:val="bullet"/>
      <w:lvlText w:val="•"/>
      <w:lvlJc w:val="left"/>
      <w:pPr>
        <w:ind w:left="7123" w:hanging="284"/>
      </w:pPr>
      <w:rPr>
        <w:rFonts w:hint="default"/>
        <w:lang w:val="sk-SK" w:eastAsia="en-US" w:bidi="ar-SA"/>
      </w:rPr>
    </w:lvl>
    <w:lvl w:ilvl="8" w:tplc="89609CAA">
      <w:numFmt w:val="bullet"/>
      <w:lvlText w:val="•"/>
      <w:lvlJc w:val="left"/>
      <w:pPr>
        <w:ind w:left="8055" w:hanging="284"/>
      </w:pPr>
      <w:rPr>
        <w:rFonts w:hint="default"/>
        <w:lang w:val="sk-SK" w:eastAsia="en-US" w:bidi="ar-SA"/>
      </w:rPr>
    </w:lvl>
  </w:abstractNum>
  <w:abstractNum w:abstractNumId="3" w15:restartNumberingAfterBreak="0">
    <w:nsid w:val="122A03F3"/>
    <w:multiLevelType w:val="hybridMultilevel"/>
    <w:tmpl w:val="4CF4A414"/>
    <w:lvl w:ilvl="0" w:tplc="46942236">
      <w:start w:val="1"/>
      <w:numFmt w:val="decimal"/>
      <w:lvlText w:val="%1)"/>
      <w:lvlJc w:val="left"/>
      <w:pPr>
        <w:ind w:left="599" w:hanging="284"/>
        <w:jc w:val="left"/>
      </w:pPr>
      <w:rPr>
        <w:rFonts w:ascii="Times New Roman" w:eastAsia="Times New Roman" w:hAnsi="Times New Roman" w:cs="Times New Roman" w:hint="default"/>
        <w:w w:val="100"/>
        <w:sz w:val="22"/>
        <w:szCs w:val="22"/>
        <w:lang w:val="sk-SK" w:eastAsia="en-US" w:bidi="ar-SA"/>
      </w:rPr>
    </w:lvl>
    <w:lvl w:ilvl="1" w:tplc="D9D8F770">
      <w:start w:val="1"/>
      <w:numFmt w:val="lowerLetter"/>
      <w:lvlText w:val="%2)"/>
      <w:lvlJc w:val="left"/>
      <w:pPr>
        <w:ind w:left="1024" w:hanging="425"/>
        <w:jc w:val="left"/>
      </w:pPr>
      <w:rPr>
        <w:rFonts w:ascii="Times New Roman" w:eastAsia="Times New Roman" w:hAnsi="Times New Roman" w:cs="Times New Roman" w:hint="default"/>
        <w:w w:val="100"/>
        <w:sz w:val="22"/>
        <w:szCs w:val="22"/>
        <w:lang w:val="sk-SK" w:eastAsia="en-US" w:bidi="ar-SA"/>
      </w:rPr>
    </w:lvl>
    <w:lvl w:ilvl="2" w:tplc="3180709A">
      <w:numFmt w:val="bullet"/>
      <w:lvlText w:val="•"/>
      <w:lvlJc w:val="left"/>
      <w:pPr>
        <w:ind w:left="2008" w:hanging="425"/>
      </w:pPr>
      <w:rPr>
        <w:rFonts w:hint="default"/>
        <w:lang w:val="sk-SK" w:eastAsia="en-US" w:bidi="ar-SA"/>
      </w:rPr>
    </w:lvl>
    <w:lvl w:ilvl="3" w:tplc="21EA6D84">
      <w:numFmt w:val="bullet"/>
      <w:lvlText w:val="•"/>
      <w:lvlJc w:val="left"/>
      <w:pPr>
        <w:ind w:left="2997" w:hanging="425"/>
      </w:pPr>
      <w:rPr>
        <w:rFonts w:hint="default"/>
        <w:lang w:val="sk-SK" w:eastAsia="en-US" w:bidi="ar-SA"/>
      </w:rPr>
    </w:lvl>
    <w:lvl w:ilvl="4" w:tplc="D49870CE">
      <w:numFmt w:val="bullet"/>
      <w:lvlText w:val="•"/>
      <w:lvlJc w:val="left"/>
      <w:pPr>
        <w:ind w:left="3986" w:hanging="425"/>
      </w:pPr>
      <w:rPr>
        <w:rFonts w:hint="default"/>
        <w:lang w:val="sk-SK" w:eastAsia="en-US" w:bidi="ar-SA"/>
      </w:rPr>
    </w:lvl>
    <w:lvl w:ilvl="5" w:tplc="16A05A1C">
      <w:numFmt w:val="bullet"/>
      <w:lvlText w:val="•"/>
      <w:lvlJc w:val="left"/>
      <w:pPr>
        <w:ind w:left="4975" w:hanging="425"/>
      </w:pPr>
      <w:rPr>
        <w:rFonts w:hint="default"/>
        <w:lang w:val="sk-SK" w:eastAsia="en-US" w:bidi="ar-SA"/>
      </w:rPr>
    </w:lvl>
    <w:lvl w:ilvl="6" w:tplc="6680979A">
      <w:numFmt w:val="bullet"/>
      <w:lvlText w:val="•"/>
      <w:lvlJc w:val="left"/>
      <w:pPr>
        <w:ind w:left="5964" w:hanging="425"/>
      </w:pPr>
      <w:rPr>
        <w:rFonts w:hint="default"/>
        <w:lang w:val="sk-SK" w:eastAsia="en-US" w:bidi="ar-SA"/>
      </w:rPr>
    </w:lvl>
    <w:lvl w:ilvl="7" w:tplc="8E142660">
      <w:numFmt w:val="bullet"/>
      <w:lvlText w:val="•"/>
      <w:lvlJc w:val="left"/>
      <w:pPr>
        <w:ind w:left="6952" w:hanging="425"/>
      </w:pPr>
      <w:rPr>
        <w:rFonts w:hint="default"/>
        <w:lang w:val="sk-SK" w:eastAsia="en-US" w:bidi="ar-SA"/>
      </w:rPr>
    </w:lvl>
    <w:lvl w:ilvl="8" w:tplc="7336722A">
      <w:numFmt w:val="bullet"/>
      <w:lvlText w:val="•"/>
      <w:lvlJc w:val="left"/>
      <w:pPr>
        <w:ind w:left="7941" w:hanging="425"/>
      </w:pPr>
      <w:rPr>
        <w:rFonts w:hint="default"/>
        <w:lang w:val="sk-SK" w:eastAsia="en-US" w:bidi="ar-SA"/>
      </w:rPr>
    </w:lvl>
  </w:abstractNum>
  <w:abstractNum w:abstractNumId="4" w15:restartNumberingAfterBreak="0">
    <w:nsid w:val="1A572EBA"/>
    <w:multiLevelType w:val="hybridMultilevel"/>
    <w:tmpl w:val="8AEC0006"/>
    <w:lvl w:ilvl="0" w:tplc="5680E5D8">
      <w:start w:val="1"/>
      <w:numFmt w:val="decimal"/>
      <w:lvlText w:val="%1)"/>
      <w:lvlJc w:val="left"/>
      <w:pPr>
        <w:ind w:left="599" w:hanging="284"/>
        <w:jc w:val="left"/>
      </w:pPr>
      <w:rPr>
        <w:rFonts w:ascii="Times New Roman" w:eastAsia="Times New Roman" w:hAnsi="Times New Roman" w:cs="Times New Roman" w:hint="default"/>
        <w:w w:val="100"/>
        <w:sz w:val="22"/>
        <w:szCs w:val="22"/>
        <w:lang w:val="sk-SK" w:eastAsia="en-US" w:bidi="ar-SA"/>
      </w:rPr>
    </w:lvl>
    <w:lvl w:ilvl="1" w:tplc="4A864C2E">
      <w:numFmt w:val="bullet"/>
      <w:lvlText w:val="•"/>
      <w:lvlJc w:val="left"/>
      <w:pPr>
        <w:ind w:left="1531" w:hanging="284"/>
      </w:pPr>
      <w:rPr>
        <w:rFonts w:hint="default"/>
        <w:lang w:val="sk-SK" w:eastAsia="en-US" w:bidi="ar-SA"/>
      </w:rPr>
    </w:lvl>
    <w:lvl w:ilvl="2" w:tplc="F876788A">
      <w:numFmt w:val="bullet"/>
      <w:lvlText w:val="•"/>
      <w:lvlJc w:val="left"/>
      <w:pPr>
        <w:ind w:left="2463" w:hanging="284"/>
      </w:pPr>
      <w:rPr>
        <w:rFonts w:hint="default"/>
        <w:lang w:val="sk-SK" w:eastAsia="en-US" w:bidi="ar-SA"/>
      </w:rPr>
    </w:lvl>
    <w:lvl w:ilvl="3" w:tplc="D5F00374">
      <w:numFmt w:val="bullet"/>
      <w:lvlText w:val="•"/>
      <w:lvlJc w:val="left"/>
      <w:pPr>
        <w:ind w:left="3395" w:hanging="284"/>
      </w:pPr>
      <w:rPr>
        <w:rFonts w:hint="default"/>
        <w:lang w:val="sk-SK" w:eastAsia="en-US" w:bidi="ar-SA"/>
      </w:rPr>
    </w:lvl>
    <w:lvl w:ilvl="4" w:tplc="DD30F9A6">
      <w:numFmt w:val="bullet"/>
      <w:lvlText w:val="•"/>
      <w:lvlJc w:val="left"/>
      <w:pPr>
        <w:ind w:left="4327" w:hanging="284"/>
      </w:pPr>
      <w:rPr>
        <w:rFonts w:hint="default"/>
        <w:lang w:val="sk-SK" w:eastAsia="en-US" w:bidi="ar-SA"/>
      </w:rPr>
    </w:lvl>
    <w:lvl w:ilvl="5" w:tplc="F6047F4C">
      <w:numFmt w:val="bullet"/>
      <w:lvlText w:val="•"/>
      <w:lvlJc w:val="left"/>
      <w:pPr>
        <w:ind w:left="5259" w:hanging="284"/>
      </w:pPr>
      <w:rPr>
        <w:rFonts w:hint="default"/>
        <w:lang w:val="sk-SK" w:eastAsia="en-US" w:bidi="ar-SA"/>
      </w:rPr>
    </w:lvl>
    <w:lvl w:ilvl="6" w:tplc="10805276">
      <w:numFmt w:val="bullet"/>
      <w:lvlText w:val="•"/>
      <w:lvlJc w:val="left"/>
      <w:pPr>
        <w:ind w:left="6191" w:hanging="284"/>
      </w:pPr>
      <w:rPr>
        <w:rFonts w:hint="default"/>
        <w:lang w:val="sk-SK" w:eastAsia="en-US" w:bidi="ar-SA"/>
      </w:rPr>
    </w:lvl>
    <w:lvl w:ilvl="7" w:tplc="F35808CA">
      <w:numFmt w:val="bullet"/>
      <w:lvlText w:val="•"/>
      <w:lvlJc w:val="left"/>
      <w:pPr>
        <w:ind w:left="7123" w:hanging="284"/>
      </w:pPr>
      <w:rPr>
        <w:rFonts w:hint="default"/>
        <w:lang w:val="sk-SK" w:eastAsia="en-US" w:bidi="ar-SA"/>
      </w:rPr>
    </w:lvl>
    <w:lvl w:ilvl="8" w:tplc="94783EB0">
      <w:numFmt w:val="bullet"/>
      <w:lvlText w:val="•"/>
      <w:lvlJc w:val="left"/>
      <w:pPr>
        <w:ind w:left="8055" w:hanging="284"/>
      </w:pPr>
      <w:rPr>
        <w:rFonts w:hint="default"/>
        <w:lang w:val="sk-SK" w:eastAsia="en-US" w:bidi="ar-SA"/>
      </w:rPr>
    </w:lvl>
  </w:abstractNum>
  <w:abstractNum w:abstractNumId="5" w15:restartNumberingAfterBreak="0">
    <w:nsid w:val="1E16611D"/>
    <w:multiLevelType w:val="hybridMultilevel"/>
    <w:tmpl w:val="BC128D2C"/>
    <w:lvl w:ilvl="0" w:tplc="56EC387A">
      <w:start w:val="4"/>
      <w:numFmt w:val="decimal"/>
      <w:lvlText w:val="%1)"/>
      <w:lvlJc w:val="left"/>
      <w:pPr>
        <w:ind w:left="700" w:hanging="365"/>
        <w:jc w:val="left"/>
      </w:pPr>
      <w:rPr>
        <w:rFonts w:ascii="Times New Roman" w:eastAsia="Times New Roman" w:hAnsi="Times New Roman" w:cs="Times New Roman" w:hint="default"/>
        <w:w w:val="100"/>
        <w:sz w:val="22"/>
        <w:szCs w:val="22"/>
        <w:lang w:val="sk-SK" w:eastAsia="en-US" w:bidi="ar-SA"/>
      </w:rPr>
    </w:lvl>
    <w:lvl w:ilvl="1" w:tplc="FB720C8A">
      <w:numFmt w:val="bullet"/>
      <w:lvlText w:val="•"/>
      <w:lvlJc w:val="left"/>
      <w:pPr>
        <w:ind w:left="1621" w:hanging="365"/>
      </w:pPr>
      <w:rPr>
        <w:rFonts w:hint="default"/>
        <w:lang w:val="sk-SK" w:eastAsia="en-US" w:bidi="ar-SA"/>
      </w:rPr>
    </w:lvl>
    <w:lvl w:ilvl="2" w:tplc="76CA976C">
      <w:numFmt w:val="bullet"/>
      <w:lvlText w:val="•"/>
      <w:lvlJc w:val="left"/>
      <w:pPr>
        <w:ind w:left="2543" w:hanging="365"/>
      </w:pPr>
      <w:rPr>
        <w:rFonts w:hint="default"/>
        <w:lang w:val="sk-SK" w:eastAsia="en-US" w:bidi="ar-SA"/>
      </w:rPr>
    </w:lvl>
    <w:lvl w:ilvl="3" w:tplc="9446D06A">
      <w:numFmt w:val="bullet"/>
      <w:lvlText w:val="•"/>
      <w:lvlJc w:val="left"/>
      <w:pPr>
        <w:ind w:left="3465" w:hanging="365"/>
      </w:pPr>
      <w:rPr>
        <w:rFonts w:hint="default"/>
        <w:lang w:val="sk-SK" w:eastAsia="en-US" w:bidi="ar-SA"/>
      </w:rPr>
    </w:lvl>
    <w:lvl w:ilvl="4" w:tplc="305EF87A">
      <w:numFmt w:val="bullet"/>
      <w:lvlText w:val="•"/>
      <w:lvlJc w:val="left"/>
      <w:pPr>
        <w:ind w:left="4387" w:hanging="365"/>
      </w:pPr>
      <w:rPr>
        <w:rFonts w:hint="default"/>
        <w:lang w:val="sk-SK" w:eastAsia="en-US" w:bidi="ar-SA"/>
      </w:rPr>
    </w:lvl>
    <w:lvl w:ilvl="5" w:tplc="1408E3CC">
      <w:numFmt w:val="bullet"/>
      <w:lvlText w:val="•"/>
      <w:lvlJc w:val="left"/>
      <w:pPr>
        <w:ind w:left="5309" w:hanging="365"/>
      </w:pPr>
      <w:rPr>
        <w:rFonts w:hint="default"/>
        <w:lang w:val="sk-SK" w:eastAsia="en-US" w:bidi="ar-SA"/>
      </w:rPr>
    </w:lvl>
    <w:lvl w:ilvl="6" w:tplc="B8422A70">
      <w:numFmt w:val="bullet"/>
      <w:lvlText w:val="•"/>
      <w:lvlJc w:val="left"/>
      <w:pPr>
        <w:ind w:left="6231" w:hanging="365"/>
      </w:pPr>
      <w:rPr>
        <w:rFonts w:hint="default"/>
        <w:lang w:val="sk-SK" w:eastAsia="en-US" w:bidi="ar-SA"/>
      </w:rPr>
    </w:lvl>
    <w:lvl w:ilvl="7" w:tplc="728AA77C">
      <w:numFmt w:val="bullet"/>
      <w:lvlText w:val="•"/>
      <w:lvlJc w:val="left"/>
      <w:pPr>
        <w:ind w:left="7153" w:hanging="365"/>
      </w:pPr>
      <w:rPr>
        <w:rFonts w:hint="default"/>
        <w:lang w:val="sk-SK" w:eastAsia="en-US" w:bidi="ar-SA"/>
      </w:rPr>
    </w:lvl>
    <w:lvl w:ilvl="8" w:tplc="C9E8826C">
      <w:numFmt w:val="bullet"/>
      <w:lvlText w:val="•"/>
      <w:lvlJc w:val="left"/>
      <w:pPr>
        <w:ind w:left="8075" w:hanging="365"/>
      </w:pPr>
      <w:rPr>
        <w:rFonts w:hint="default"/>
        <w:lang w:val="sk-SK" w:eastAsia="en-US" w:bidi="ar-SA"/>
      </w:rPr>
    </w:lvl>
  </w:abstractNum>
  <w:abstractNum w:abstractNumId="6" w15:restartNumberingAfterBreak="0">
    <w:nsid w:val="1FCA3D01"/>
    <w:multiLevelType w:val="hybridMultilevel"/>
    <w:tmpl w:val="FE106D86"/>
    <w:lvl w:ilvl="0" w:tplc="20B07F6E">
      <w:start w:val="1"/>
      <w:numFmt w:val="decimal"/>
      <w:lvlText w:val="%1)"/>
      <w:lvlJc w:val="left"/>
      <w:pPr>
        <w:ind w:left="743" w:hanging="428"/>
        <w:jc w:val="left"/>
      </w:pPr>
      <w:rPr>
        <w:rFonts w:ascii="Times New Roman" w:eastAsia="Times New Roman" w:hAnsi="Times New Roman" w:cs="Times New Roman" w:hint="default"/>
        <w:w w:val="100"/>
        <w:sz w:val="22"/>
        <w:szCs w:val="22"/>
        <w:lang w:val="sk-SK" w:eastAsia="en-US" w:bidi="ar-SA"/>
      </w:rPr>
    </w:lvl>
    <w:lvl w:ilvl="1" w:tplc="1674BDE2">
      <w:numFmt w:val="bullet"/>
      <w:lvlText w:val="•"/>
      <w:lvlJc w:val="left"/>
      <w:pPr>
        <w:ind w:left="1657" w:hanging="428"/>
      </w:pPr>
      <w:rPr>
        <w:rFonts w:hint="default"/>
        <w:lang w:val="sk-SK" w:eastAsia="en-US" w:bidi="ar-SA"/>
      </w:rPr>
    </w:lvl>
    <w:lvl w:ilvl="2" w:tplc="3B08349A">
      <w:numFmt w:val="bullet"/>
      <w:lvlText w:val="•"/>
      <w:lvlJc w:val="left"/>
      <w:pPr>
        <w:ind w:left="2575" w:hanging="428"/>
      </w:pPr>
      <w:rPr>
        <w:rFonts w:hint="default"/>
        <w:lang w:val="sk-SK" w:eastAsia="en-US" w:bidi="ar-SA"/>
      </w:rPr>
    </w:lvl>
    <w:lvl w:ilvl="3" w:tplc="73089E6E">
      <w:numFmt w:val="bullet"/>
      <w:lvlText w:val="•"/>
      <w:lvlJc w:val="left"/>
      <w:pPr>
        <w:ind w:left="3493" w:hanging="428"/>
      </w:pPr>
      <w:rPr>
        <w:rFonts w:hint="default"/>
        <w:lang w:val="sk-SK" w:eastAsia="en-US" w:bidi="ar-SA"/>
      </w:rPr>
    </w:lvl>
    <w:lvl w:ilvl="4" w:tplc="920C6E58">
      <w:numFmt w:val="bullet"/>
      <w:lvlText w:val="•"/>
      <w:lvlJc w:val="left"/>
      <w:pPr>
        <w:ind w:left="4411" w:hanging="428"/>
      </w:pPr>
      <w:rPr>
        <w:rFonts w:hint="default"/>
        <w:lang w:val="sk-SK" w:eastAsia="en-US" w:bidi="ar-SA"/>
      </w:rPr>
    </w:lvl>
    <w:lvl w:ilvl="5" w:tplc="8020DC5A">
      <w:numFmt w:val="bullet"/>
      <w:lvlText w:val="•"/>
      <w:lvlJc w:val="left"/>
      <w:pPr>
        <w:ind w:left="5329" w:hanging="428"/>
      </w:pPr>
      <w:rPr>
        <w:rFonts w:hint="default"/>
        <w:lang w:val="sk-SK" w:eastAsia="en-US" w:bidi="ar-SA"/>
      </w:rPr>
    </w:lvl>
    <w:lvl w:ilvl="6" w:tplc="19FC2EF2">
      <w:numFmt w:val="bullet"/>
      <w:lvlText w:val="•"/>
      <w:lvlJc w:val="left"/>
      <w:pPr>
        <w:ind w:left="6247" w:hanging="428"/>
      </w:pPr>
      <w:rPr>
        <w:rFonts w:hint="default"/>
        <w:lang w:val="sk-SK" w:eastAsia="en-US" w:bidi="ar-SA"/>
      </w:rPr>
    </w:lvl>
    <w:lvl w:ilvl="7" w:tplc="614C22A0">
      <w:numFmt w:val="bullet"/>
      <w:lvlText w:val="•"/>
      <w:lvlJc w:val="left"/>
      <w:pPr>
        <w:ind w:left="7165" w:hanging="428"/>
      </w:pPr>
      <w:rPr>
        <w:rFonts w:hint="default"/>
        <w:lang w:val="sk-SK" w:eastAsia="en-US" w:bidi="ar-SA"/>
      </w:rPr>
    </w:lvl>
    <w:lvl w:ilvl="8" w:tplc="C00C2E4A">
      <w:numFmt w:val="bullet"/>
      <w:lvlText w:val="•"/>
      <w:lvlJc w:val="left"/>
      <w:pPr>
        <w:ind w:left="8083" w:hanging="428"/>
      </w:pPr>
      <w:rPr>
        <w:rFonts w:hint="default"/>
        <w:lang w:val="sk-SK" w:eastAsia="en-US" w:bidi="ar-SA"/>
      </w:rPr>
    </w:lvl>
  </w:abstractNum>
  <w:abstractNum w:abstractNumId="7" w15:restartNumberingAfterBreak="0">
    <w:nsid w:val="20702799"/>
    <w:multiLevelType w:val="hybridMultilevel"/>
    <w:tmpl w:val="C1E855A8"/>
    <w:lvl w:ilvl="0" w:tplc="A148DBE6">
      <w:start w:val="1"/>
      <w:numFmt w:val="decimal"/>
      <w:lvlText w:val="%1)"/>
      <w:lvlJc w:val="left"/>
      <w:pPr>
        <w:ind w:left="599" w:hanging="284"/>
        <w:jc w:val="left"/>
      </w:pPr>
      <w:rPr>
        <w:rFonts w:ascii="Times New Roman" w:eastAsia="Times New Roman" w:hAnsi="Times New Roman" w:cs="Times New Roman" w:hint="default"/>
        <w:w w:val="100"/>
        <w:sz w:val="22"/>
        <w:szCs w:val="22"/>
        <w:lang w:val="sk-SK" w:eastAsia="en-US" w:bidi="ar-SA"/>
      </w:rPr>
    </w:lvl>
    <w:lvl w:ilvl="1" w:tplc="98127E8C">
      <w:start w:val="1"/>
      <w:numFmt w:val="lowerLetter"/>
      <w:lvlText w:val="%2)"/>
      <w:lvlJc w:val="left"/>
      <w:pPr>
        <w:ind w:left="882" w:hanging="284"/>
        <w:jc w:val="left"/>
      </w:pPr>
      <w:rPr>
        <w:rFonts w:ascii="Times New Roman" w:eastAsia="Times New Roman" w:hAnsi="Times New Roman" w:cs="Times New Roman" w:hint="default"/>
        <w:w w:val="100"/>
        <w:sz w:val="22"/>
        <w:szCs w:val="22"/>
        <w:lang w:val="sk-SK" w:eastAsia="en-US" w:bidi="ar-SA"/>
      </w:rPr>
    </w:lvl>
    <w:lvl w:ilvl="2" w:tplc="4D9A9F1C">
      <w:numFmt w:val="bullet"/>
      <w:lvlText w:val="•"/>
      <w:lvlJc w:val="left"/>
      <w:pPr>
        <w:ind w:left="1884" w:hanging="284"/>
      </w:pPr>
      <w:rPr>
        <w:rFonts w:hint="default"/>
        <w:lang w:val="sk-SK" w:eastAsia="en-US" w:bidi="ar-SA"/>
      </w:rPr>
    </w:lvl>
    <w:lvl w:ilvl="3" w:tplc="6EB0C314">
      <w:numFmt w:val="bullet"/>
      <w:lvlText w:val="•"/>
      <w:lvlJc w:val="left"/>
      <w:pPr>
        <w:ind w:left="2888" w:hanging="284"/>
      </w:pPr>
      <w:rPr>
        <w:rFonts w:hint="default"/>
        <w:lang w:val="sk-SK" w:eastAsia="en-US" w:bidi="ar-SA"/>
      </w:rPr>
    </w:lvl>
    <w:lvl w:ilvl="4" w:tplc="6386694E">
      <w:numFmt w:val="bullet"/>
      <w:lvlText w:val="•"/>
      <w:lvlJc w:val="left"/>
      <w:pPr>
        <w:ind w:left="3893" w:hanging="284"/>
      </w:pPr>
      <w:rPr>
        <w:rFonts w:hint="default"/>
        <w:lang w:val="sk-SK" w:eastAsia="en-US" w:bidi="ar-SA"/>
      </w:rPr>
    </w:lvl>
    <w:lvl w:ilvl="5" w:tplc="3CEA5B2E">
      <w:numFmt w:val="bullet"/>
      <w:lvlText w:val="•"/>
      <w:lvlJc w:val="left"/>
      <w:pPr>
        <w:ind w:left="4897" w:hanging="284"/>
      </w:pPr>
      <w:rPr>
        <w:rFonts w:hint="default"/>
        <w:lang w:val="sk-SK" w:eastAsia="en-US" w:bidi="ar-SA"/>
      </w:rPr>
    </w:lvl>
    <w:lvl w:ilvl="6" w:tplc="812045AA">
      <w:numFmt w:val="bullet"/>
      <w:lvlText w:val="•"/>
      <w:lvlJc w:val="left"/>
      <w:pPr>
        <w:ind w:left="5901" w:hanging="284"/>
      </w:pPr>
      <w:rPr>
        <w:rFonts w:hint="default"/>
        <w:lang w:val="sk-SK" w:eastAsia="en-US" w:bidi="ar-SA"/>
      </w:rPr>
    </w:lvl>
    <w:lvl w:ilvl="7" w:tplc="1CCE6D72">
      <w:numFmt w:val="bullet"/>
      <w:lvlText w:val="•"/>
      <w:lvlJc w:val="left"/>
      <w:pPr>
        <w:ind w:left="6906" w:hanging="284"/>
      </w:pPr>
      <w:rPr>
        <w:rFonts w:hint="default"/>
        <w:lang w:val="sk-SK" w:eastAsia="en-US" w:bidi="ar-SA"/>
      </w:rPr>
    </w:lvl>
    <w:lvl w:ilvl="8" w:tplc="1DE08FEE">
      <w:numFmt w:val="bullet"/>
      <w:lvlText w:val="•"/>
      <w:lvlJc w:val="left"/>
      <w:pPr>
        <w:ind w:left="7910" w:hanging="284"/>
      </w:pPr>
      <w:rPr>
        <w:rFonts w:hint="default"/>
        <w:lang w:val="sk-SK" w:eastAsia="en-US" w:bidi="ar-SA"/>
      </w:rPr>
    </w:lvl>
  </w:abstractNum>
  <w:abstractNum w:abstractNumId="8" w15:restartNumberingAfterBreak="0">
    <w:nsid w:val="24BF6609"/>
    <w:multiLevelType w:val="hybridMultilevel"/>
    <w:tmpl w:val="70B2DB36"/>
    <w:lvl w:ilvl="0" w:tplc="1F3A3A72">
      <w:start w:val="4"/>
      <w:numFmt w:val="lowerLetter"/>
      <w:lvlText w:val="%1)"/>
      <w:lvlJc w:val="left"/>
      <w:pPr>
        <w:ind w:left="676" w:hanging="353"/>
        <w:jc w:val="left"/>
      </w:pPr>
      <w:rPr>
        <w:rFonts w:ascii="Times New Roman" w:eastAsia="Times New Roman" w:hAnsi="Times New Roman" w:cs="Times New Roman" w:hint="default"/>
        <w:w w:val="100"/>
        <w:sz w:val="22"/>
        <w:szCs w:val="22"/>
        <w:lang w:val="sk-SK" w:eastAsia="en-US" w:bidi="ar-SA"/>
      </w:rPr>
    </w:lvl>
    <w:lvl w:ilvl="1" w:tplc="950692E2">
      <w:numFmt w:val="bullet"/>
      <w:lvlText w:val="•"/>
      <w:lvlJc w:val="left"/>
      <w:pPr>
        <w:ind w:left="1603" w:hanging="353"/>
      </w:pPr>
      <w:rPr>
        <w:rFonts w:hint="default"/>
        <w:lang w:val="sk-SK" w:eastAsia="en-US" w:bidi="ar-SA"/>
      </w:rPr>
    </w:lvl>
    <w:lvl w:ilvl="2" w:tplc="73C6DF48">
      <w:numFmt w:val="bullet"/>
      <w:lvlText w:val="•"/>
      <w:lvlJc w:val="left"/>
      <w:pPr>
        <w:ind w:left="2527" w:hanging="353"/>
      </w:pPr>
      <w:rPr>
        <w:rFonts w:hint="default"/>
        <w:lang w:val="sk-SK" w:eastAsia="en-US" w:bidi="ar-SA"/>
      </w:rPr>
    </w:lvl>
    <w:lvl w:ilvl="3" w:tplc="4B6CFEB2">
      <w:numFmt w:val="bullet"/>
      <w:lvlText w:val="•"/>
      <w:lvlJc w:val="left"/>
      <w:pPr>
        <w:ind w:left="3451" w:hanging="353"/>
      </w:pPr>
      <w:rPr>
        <w:rFonts w:hint="default"/>
        <w:lang w:val="sk-SK" w:eastAsia="en-US" w:bidi="ar-SA"/>
      </w:rPr>
    </w:lvl>
    <w:lvl w:ilvl="4" w:tplc="AA2E1D3C">
      <w:numFmt w:val="bullet"/>
      <w:lvlText w:val="•"/>
      <w:lvlJc w:val="left"/>
      <w:pPr>
        <w:ind w:left="4375" w:hanging="353"/>
      </w:pPr>
      <w:rPr>
        <w:rFonts w:hint="default"/>
        <w:lang w:val="sk-SK" w:eastAsia="en-US" w:bidi="ar-SA"/>
      </w:rPr>
    </w:lvl>
    <w:lvl w:ilvl="5" w:tplc="F0D0FC1C">
      <w:numFmt w:val="bullet"/>
      <w:lvlText w:val="•"/>
      <w:lvlJc w:val="left"/>
      <w:pPr>
        <w:ind w:left="5299" w:hanging="353"/>
      </w:pPr>
      <w:rPr>
        <w:rFonts w:hint="default"/>
        <w:lang w:val="sk-SK" w:eastAsia="en-US" w:bidi="ar-SA"/>
      </w:rPr>
    </w:lvl>
    <w:lvl w:ilvl="6" w:tplc="48FECFE2">
      <w:numFmt w:val="bullet"/>
      <w:lvlText w:val="•"/>
      <w:lvlJc w:val="left"/>
      <w:pPr>
        <w:ind w:left="6223" w:hanging="353"/>
      </w:pPr>
      <w:rPr>
        <w:rFonts w:hint="default"/>
        <w:lang w:val="sk-SK" w:eastAsia="en-US" w:bidi="ar-SA"/>
      </w:rPr>
    </w:lvl>
    <w:lvl w:ilvl="7" w:tplc="B8761688">
      <w:numFmt w:val="bullet"/>
      <w:lvlText w:val="•"/>
      <w:lvlJc w:val="left"/>
      <w:pPr>
        <w:ind w:left="7147" w:hanging="353"/>
      </w:pPr>
      <w:rPr>
        <w:rFonts w:hint="default"/>
        <w:lang w:val="sk-SK" w:eastAsia="en-US" w:bidi="ar-SA"/>
      </w:rPr>
    </w:lvl>
    <w:lvl w:ilvl="8" w:tplc="CCA8F6F2">
      <w:numFmt w:val="bullet"/>
      <w:lvlText w:val="•"/>
      <w:lvlJc w:val="left"/>
      <w:pPr>
        <w:ind w:left="8071" w:hanging="353"/>
      </w:pPr>
      <w:rPr>
        <w:rFonts w:hint="default"/>
        <w:lang w:val="sk-SK" w:eastAsia="en-US" w:bidi="ar-SA"/>
      </w:rPr>
    </w:lvl>
  </w:abstractNum>
  <w:abstractNum w:abstractNumId="9" w15:restartNumberingAfterBreak="0">
    <w:nsid w:val="24D778BE"/>
    <w:multiLevelType w:val="hybridMultilevel"/>
    <w:tmpl w:val="D8F27AEA"/>
    <w:lvl w:ilvl="0" w:tplc="DE26FCB0">
      <w:start w:val="1"/>
      <w:numFmt w:val="decimal"/>
      <w:lvlText w:val="%1)"/>
      <w:lvlJc w:val="left"/>
      <w:pPr>
        <w:ind w:left="613" w:hanging="295"/>
        <w:jc w:val="left"/>
      </w:pPr>
      <w:rPr>
        <w:rFonts w:ascii="Times New Roman" w:eastAsia="Times New Roman" w:hAnsi="Times New Roman" w:cs="Times New Roman" w:hint="default"/>
        <w:w w:val="100"/>
        <w:sz w:val="22"/>
        <w:szCs w:val="22"/>
        <w:lang w:val="sk-SK" w:eastAsia="en-US" w:bidi="ar-SA"/>
      </w:rPr>
    </w:lvl>
    <w:lvl w:ilvl="1" w:tplc="6EC2A9E6">
      <w:numFmt w:val="bullet"/>
      <w:lvlText w:val="•"/>
      <w:lvlJc w:val="left"/>
      <w:pPr>
        <w:ind w:left="1549" w:hanging="295"/>
      </w:pPr>
      <w:rPr>
        <w:rFonts w:hint="default"/>
        <w:lang w:val="sk-SK" w:eastAsia="en-US" w:bidi="ar-SA"/>
      </w:rPr>
    </w:lvl>
    <w:lvl w:ilvl="2" w:tplc="599C1398">
      <w:numFmt w:val="bullet"/>
      <w:lvlText w:val="•"/>
      <w:lvlJc w:val="left"/>
      <w:pPr>
        <w:ind w:left="2479" w:hanging="295"/>
      </w:pPr>
      <w:rPr>
        <w:rFonts w:hint="default"/>
        <w:lang w:val="sk-SK" w:eastAsia="en-US" w:bidi="ar-SA"/>
      </w:rPr>
    </w:lvl>
    <w:lvl w:ilvl="3" w:tplc="FF5C30F0">
      <w:numFmt w:val="bullet"/>
      <w:lvlText w:val="•"/>
      <w:lvlJc w:val="left"/>
      <w:pPr>
        <w:ind w:left="3409" w:hanging="295"/>
      </w:pPr>
      <w:rPr>
        <w:rFonts w:hint="default"/>
        <w:lang w:val="sk-SK" w:eastAsia="en-US" w:bidi="ar-SA"/>
      </w:rPr>
    </w:lvl>
    <w:lvl w:ilvl="4" w:tplc="CC6A9ECE">
      <w:numFmt w:val="bullet"/>
      <w:lvlText w:val="•"/>
      <w:lvlJc w:val="left"/>
      <w:pPr>
        <w:ind w:left="4339" w:hanging="295"/>
      </w:pPr>
      <w:rPr>
        <w:rFonts w:hint="default"/>
        <w:lang w:val="sk-SK" w:eastAsia="en-US" w:bidi="ar-SA"/>
      </w:rPr>
    </w:lvl>
    <w:lvl w:ilvl="5" w:tplc="EF8C8354">
      <w:numFmt w:val="bullet"/>
      <w:lvlText w:val="•"/>
      <w:lvlJc w:val="left"/>
      <w:pPr>
        <w:ind w:left="5269" w:hanging="295"/>
      </w:pPr>
      <w:rPr>
        <w:rFonts w:hint="default"/>
        <w:lang w:val="sk-SK" w:eastAsia="en-US" w:bidi="ar-SA"/>
      </w:rPr>
    </w:lvl>
    <w:lvl w:ilvl="6" w:tplc="A05696F4">
      <w:numFmt w:val="bullet"/>
      <w:lvlText w:val="•"/>
      <w:lvlJc w:val="left"/>
      <w:pPr>
        <w:ind w:left="6199" w:hanging="295"/>
      </w:pPr>
      <w:rPr>
        <w:rFonts w:hint="default"/>
        <w:lang w:val="sk-SK" w:eastAsia="en-US" w:bidi="ar-SA"/>
      </w:rPr>
    </w:lvl>
    <w:lvl w:ilvl="7" w:tplc="96EED2A2">
      <w:numFmt w:val="bullet"/>
      <w:lvlText w:val="•"/>
      <w:lvlJc w:val="left"/>
      <w:pPr>
        <w:ind w:left="7129" w:hanging="295"/>
      </w:pPr>
      <w:rPr>
        <w:rFonts w:hint="default"/>
        <w:lang w:val="sk-SK" w:eastAsia="en-US" w:bidi="ar-SA"/>
      </w:rPr>
    </w:lvl>
    <w:lvl w:ilvl="8" w:tplc="293AFF28">
      <w:numFmt w:val="bullet"/>
      <w:lvlText w:val="•"/>
      <w:lvlJc w:val="left"/>
      <w:pPr>
        <w:ind w:left="8059" w:hanging="295"/>
      </w:pPr>
      <w:rPr>
        <w:rFonts w:hint="default"/>
        <w:lang w:val="sk-SK" w:eastAsia="en-US" w:bidi="ar-SA"/>
      </w:rPr>
    </w:lvl>
  </w:abstractNum>
  <w:abstractNum w:abstractNumId="10" w15:restartNumberingAfterBreak="0">
    <w:nsid w:val="252E19CC"/>
    <w:multiLevelType w:val="hybridMultilevel"/>
    <w:tmpl w:val="CD12CCB0"/>
    <w:lvl w:ilvl="0" w:tplc="1A7A1114">
      <w:start w:val="1"/>
      <w:numFmt w:val="decimal"/>
      <w:lvlText w:val="%1)"/>
      <w:lvlJc w:val="left"/>
      <w:pPr>
        <w:ind w:left="741" w:hanging="425"/>
        <w:jc w:val="left"/>
      </w:pPr>
      <w:rPr>
        <w:rFonts w:ascii="Times New Roman" w:eastAsia="Times New Roman" w:hAnsi="Times New Roman" w:cs="Times New Roman" w:hint="default"/>
        <w:w w:val="100"/>
        <w:sz w:val="22"/>
        <w:szCs w:val="22"/>
        <w:lang w:val="sk-SK" w:eastAsia="en-US" w:bidi="ar-SA"/>
      </w:rPr>
    </w:lvl>
    <w:lvl w:ilvl="1" w:tplc="6DB4245A">
      <w:numFmt w:val="bullet"/>
      <w:lvlText w:val="-"/>
      <w:lvlJc w:val="left"/>
      <w:pPr>
        <w:ind w:left="868" w:hanging="125"/>
      </w:pPr>
      <w:rPr>
        <w:rFonts w:ascii="Times New Roman" w:eastAsia="Times New Roman" w:hAnsi="Times New Roman" w:cs="Times New Roman" w:hint="default"/>
        <w:w w:val="100"/>
        <w:sz w:val="22"/>
        <w:szCs w:val="22"/>
        <w:lang w:val="sk-SK" w:eastAsia="en-US" w:bidi="ar-SA"/>
      </w:rPr>
    </w:lvl>
    <w:lvl w:ilvl="2" w:tplc="DA24274C">
      <w:numFmt w:val="bullet"/>
      <w:lvlText w:val="•"/>
      <w:lvlJc w:val="left"/>
      <w:pPr>
        <w:ind w:left="1866" w:hanging="125"/>
      </w:pPr>
      <w:rPr>
        <w:rFonts w:hint="default"/>
        <w:lang w:val="sk-SK" w:eastAsia="en-US" w:bidi="ar-SA"/>
      </w:rPr>
    </w:lvl>
    <w:lvl w:ilvl="3" w:tplc="0976607A">
      <w:numFmt w:val="bullet"/>
      <w:lvlText w:val="•"/>
      <w:lvlJc w:val="left"/>
      <w:pPr>
        <w:ind w:left="2873" w:hanging="125"/>
      </w:pPr>
      <w:rPr>
        <w:rFonts w:hint="default"/>
        <w:lang w:val="sk-SK" w:eastAsia="en-US" w:bidi="ar-SA"/>
      </w:rPr>
    </w:lvl>
    <w:lvl w:ilvl="4" w:tplc="B4F00612">
      <w:numFmt w:val="bullet"/>
      <w:lvlText w:val="•"/>
      <w:lvlJc w:val="left"/>
      <w:pPr>
        <w:ind w:left="3879" w:hanging="125"/>
      </w:pPr>
      <w:rPr>
        <w:rFonts w:hint="default"/>
        <w:lang w:val="sk-SK" w:eastAsia="en-US" w:bidi="ar-SA"/>
      </w:rPr>
    </w:lvl>
    <w:lvl w:ilvl="5" w:tplc="41E2CB0E">
      <w:numFmt w:val="bullet"/>
      <w:lvlText w:val="•"/>
      <w:lvlJc w:val="left"/>
      <w:pPr>
        <w:ind w:left="4886" w:hanging="125"/>
      </w:pPr>
      <w:rPr>
        <w:rFonts w:hint="default"/>
        <w:lang w:val="sk-SK" w:eastAsia="en-US" w:bidi="ar-SA"/>
      </w:rPr>
    </w:lvl>
    <w:lvl w:ilvl="6" w:tplc="8C8C6676">
      <w:numFmt w:val="bullet"/>
      <w:lvlText w:val="•"/>
      <w:lvlJc w:val="left"/>
      <w:pPr>
        <w:ind w:left="5892" w:hanging="125"/>
      </w:pPr>
      <w:rPr>
        <w:rFonts w:hint="default"/>
        <w:lang w:val="sk-SK" w:eastAsia="en-US" w:bidi="ar-SA"/>
      </w:rPr>
    </w:lvl>
    <w:lvl w:ilvl="7" w:tplc="2AAECD12">
      <w:numFmt w:val="bullet"/>
      <w:lvlText w:val="•"/>
      <w:lvlJc w:val="left"/>
      <w:pPr>
        <w:ind w:left="6899" w:hanging="125"/>
      </w:pPr>
      <w:rPr>
        <w:rFonts w:hint="default"/>
        <w:lang w:val="sk-SK" w:eastAsia="en-US" w:bidi="ar-SA"/>
      </w:rPr>
    </w:lvl>
    <w:lvl w:ilvl="8" w:tplc="BC9E84EE">
      <w:numFmt w:val="bullet"/>
      <w:lvlText w:val="•"/>
      <w:lvlJc w:val="left"/>
      <w:pPr>
        <w:ind w:left="7906" w:hanging="125"/>
      </w:pPr>
      <w:rPr>
        <w:rFonts w:hint="default"/>
        <w:lang w:val="sk-SK" w:eastAsia="en-US" w:bidi="ar-SA"/>
      </w:rPr>
    </w:lvl>
  </w:abstractNum>
  <w:abstractNum w:abstractNumId="11" w15:restartNumberingAfterBreak="0">
    <w:nsid w:val="2BE77EAC"/>
    <w:multiLevelType w:val="hybridMultilevel"/>
    <w:tmpl w:val="BDBC8EB6"/>
    <w:lvl w:ilvl="0" w:tplc="76BA5922">
      <w:start w:val="1"/>
      <w:numFmt w:val="lowerLetter"/>
      <w:lvlText w:val="%1)"/>
      <w:lvlJc w:val="left"/>
      <w:pPr>
        <w:ind w:left="743" w:hanging="428"/>
        <w:jc w:val="left"/>
      </w:pPr>
      <w:rPr>
        <w:rFonts w:ascii="Times New Roman" w:eastAsia="Times New Roman" w:hAnsi="Times New Roman" w:cs="Times New Roman" w:hint="default"/>
        <w:w w:val="100"/>
        <w:sz w:val="22"/>
        <w:szCs w:val="22"/>
        <w:lang w:val="sk-SK" w:eastAsia="en-US" w:bidi="ar-SA"/>
      </w:rPr>
    </w:lvl>
    <w:lvl w:ilvl="1" w:tplc="CBC610A0">
      <w:numFmt w:val="bullet"/>
      <w:lvlText w:val="•"/>
      <w:lvlJc w:val="left"/>
      <w:pPr>
        <w:ind w:left="1657" w:hanging="428"/>
      </w:pPr>
      <w:rPr>
        <w:rFonts w:hint="default"/>
        <w:lang w:val="sk-SK" w:eastAsia="en-US" w:bidi="ar-SA"/>
      </w:rPr>
    </w:lvl>
    <w:lvl w:ilvl="2" w:tplc="091A7742">
      <w:numFmt w:val="bullet"/>
      <w:lvlText w:val="•"/>
      <w:lvlJc w:val="left"/>
      <w:pPr>
        <w:ind w:left="2575" w:hanging="428"/>
      </w:pPr>
      <w:rPr>
        <w:rFonts w:hint="default"/>
        <w:lang w:val="sk-SK" w:eastAsia="en-US" w:bidi="ar-SA"/>
      </w:rPr>
    </w:lvl>
    <w:lvl w:ilvl="3" w:tplc="A1803BC4">
      <w:numFmt w:val="bullet"/>
      <w:lvlText w:val="•"/>
      <w:lvlJc w:val="left"/>
      <w:pPr>
        <w:ind w:left="3493" w:hanging="428"/>
      </w:pPr>
      <w:rPr>
        <w:rFonts w:hint="default"/>
        <w:lang w:val="sk-SK" w:eastAsia="en-US" w:bidi="ar-SA"/>
      </w:rPr>
    </w:lvl>
    <w:lvl w:ilvl="4" w:tplc="19460FD0">
      <w:numFmt w:val="bullet"/>
      <w:lvlText w:val="•"/>
      <w:lvlJc w:val="left"/>
      <w:pPr>
        <w:ind w:left="4411" w:hanging="428"/>
      </w:pPr>
      <w:rPr>
        <w:rFonts w:hint="default"/>
        <w:lang w:val="sk-SK" w:eastAsia="en-US" w:bidi="ar-SA"/>
      </w:rPr>
    </w:lvl>
    <w:lvl w:ilvl="5" w:tplc="FFD67D64">
      <w:numFmt w:val="bullet"/>
      <w:lvlText w:val="•"/>
      <w:lvlJc w:val="left"/>
      <w:pPr>
        <w:ind w:left="5329" w:hanging="428"/>
      </w:pPr>
      <w:rPr>
        <w:rFonts w:hint="default"/>
        <w:lang w:val="sk-SK" w:eastAsia="en-US" w:bidi="ar-SA"/>
      </w:rPr>
    </w:lvl>
    <w:lvl w:ilvl="6" w:tplc="0250F330">
      <w:numFmt w:val="bullet"/>
      <w:lvlText w:val="•"/>
      <w:lvlJc w:val="left"/>
      <w:pPr>
        <w:ind w:left="6247" w:hanging="428"/>
      </w:pPr>
      <w:rPr>
        <w:rFonts w:hint="default"/>
        <w:lang w:val="sk-SK" w:eastAsia="en-US" w:bidi="ar-SA"/>
      </w:rPr>
    </w:lvl>
    <w:lvl w:ilvl="7" w:tplc="15B89DAC">
      <w:numFmt w:val="bullet"/>
      <w:lvlText w:val="•"/>
      <w:lvlJc w:val="left"/>
      <w:pPr>
        <w:ind w:left="7165" w:hanging="428"/>
      </w:pPr>
      <w:rPr>
        <w:rFonts w:hint="default"/>
        <w:lang w:val="sk-SK" w:eastAsia="en-US" w:bidi="ar-SA"/>
      </w:rPr>
    </w:lvl>
    <w:lvl w:ilvl="8" w:tplc="7A881CB0">
      <w:numFmt w:val="bullet"/>
      <w:lvlText w:val="•"/>
      <w:lvlJc w:val="left"/>
      <w:pPr>
        <w:ind w:left="8083" w:hanging="428"/>
      </w:pPr>
      <w:rPr>
        <w:rFonts w:hint="default"/>
        <w:lang w:val="sk-SK" w:eastAsia="en-US" w:bidi="ar-SA"/>
      </w:rPr>
    </w:lvl>
  </w:abstractNum>
  <w:abstractNum w:abstractNumId="12" w15:restartNumberingAfterBreak="0">
    <w:nsid w:val="2ED00F87"/>
    <w:multiLevelType w:val="hybridMultilevel"/>
    <w:tmpl w:val="9ED62570"/>
    <w:lvl w:ilvl="0" w:tplc="A2809990">
      <w:start w:val="1"/>
      <w:numFmt w:val="lowerLetter"/>
      <w:lvlText w:val="%1)"/>
      <w:lvlJc w:val="left"/>
      <w:pPr>
        <w:ind w:left="959" w:hanging="360"/>
        <w:jc w:val="left"/>
      </w:pPr>
      <w:rPr>
        <w:rFonts w:ascii="Times New Roman" w:eastAsia="Times New Roman" w:hAnsi="Times New Roman" w:cs="Times New Roman" w:hint="default"/>
        <w:w w:val="100"/>
        <w:sz w:val="22"/>
        <w:szCs w:val="22"/>
        <w:lang w:val="sk-SK" w:eastAsia="en-US" w:bidi="ar-SA"/>
      </w:rPr>
    </w:lvl>
    <w:lvl w:ilvl="1" w:tplc="AC968200">
      <w:numFmt w:val="bullet"/>
      <w:lvlText w:val="•"/>
      <w:lvlJc w:val="left"/>
      <w:pPr>
        <w:ind w:left="1120" w:hanging="360"/>
      </w:pPr>
      <w:rPr>
        <w:rFonts w:hint="default"/>
        <w:lang w:val="sk-SK" w:eastAsia="en-US" w:bidi="ar-SA"/>
      </w:rPr>
    </w:lvl>
    <w:lvl w:ilvl="2" w:tplc="B7D03654">
      <w:numFmt w:val="bullet"/>
      <w:lvlText w:val="•"/>
      <w:lvlJc w:val="left"/>
      <w:pPr>
        <w:ind w:left="2097" w:hanging="360"/>
      </w:pPr>
      <w:rPr>
        <w:rFonts w:hint="default"/>
        <w:lang w:val="sk-SK" w:eastAsia="en-US" w:bidi="ar-SA"/>
      </w:rPr>
    </w:lvl>
    <w:lvl w:ilvl="3" w:tplc="BBEA8590">
      <w:numFmt w:val="bullet"/>
      <w:lvlText w:val="•"/>
      <w:lvlJc w:val="left"/>
      <w:pPr>
        <w:ind w:left="3075" w:hanging="360"/>
      </w:pPr>
      <w:rPr>
        <w:rFonts w:hint="default"/>
        <w:lang w:val="sk-SK" w:eastAsia="en-US" w:bidi="ar-SA"/>
      </w:rPr>
    </w:lvl>
    <w:lvl w:ilvl="4" w:tplc="7AC8E7F2">
      <w:numFmt w:val="bullet"/>
      <w:lvlText w:val="•"/>
      <w:lvlJc w:val="left"/>
      <w:pPr>
        <w:ind w:left="4053" w:hanging="360"/>
      </w:pPr>
      <w:rPr>
        <w:rFonts w:hint="default"/>
        <w:lang w:val="sk-SK" w:eastAsia="en-US" w:bidi="ar-SA"/>
      </w:rPr>
    </w:lvl>
    <w:lvl w:ilvl="5" w:tplc="AD4242FA">
      <w:numFmt w:val="bullet"/>
      <w:lvlText w:val="•"/>
      <w:lvlJc w:val="left"/>
      <w:pPr>
        <w:ind w:left="5030" w:hanging="360"/>
      </w:pPr>
      <w:rPr>
        <w:rFonts w:hint="default"/>
        <w:lang w:val="sk-SK" w:eastAsia="en-US" w:bidi="ar-SA"/>
      </w:rPr>
    </w:lvl>
    <w:lvl w:ilvl="6" w:tplc="0018E9E0">
      <w:numFmt w:val="bullet"/>
      <w:lvlText w:val="•"/>
      <w:lvlJc w:val="left"/>
      <w:pPr>
        <w:ind w:left="6008" w:hanging="360"/>
      </w:pPr>
      <w:rPr>
        <w:rFonts w:hint="default"/>
        <w:lang w:val="sk-SK" w:eastAsia="en-US" w:bidi="ar-SA"/>
      </w:rPr>
    </w:lvl>
    <w:lvl w:ilvl="7" w:tplc="E8A6A71C">
      <w:numFmt w:val="bullet"/>
      <w:lvlText w:val="•"/>
      <w:lvlJc w:val="left"/>
      <w:pPr>
        <w:ind w:left="6986" w:hanging="360"/>
      </w:pPr>
      <w:rPr>
        <w:rFonts w:hint="default"/>
        <w:lang w:val="sk-SK" w:eastAsia="en-US" w:bidi="ar-SA"/>
      </w:rPr>
    </w:lvl>
    <w:lvl w:ilvl="8" w:tplc="5B205492">
      <w:numFmt w:val="bullet"/>
      <w:lvlText w:val="•"/>
      <w:lvlJc w:val="left"/>
      <w:pPr>
        <w:ind w:left="7963" w:hanging="360"/>
      </w:pPr>
      <w:rPr>
        <w:rFonts w:hint="default"/>
        <w:lang w:val="sk-SK" w:eastAsia="en-US" w:bidi="ar-SA"/>
      </w:rPr>
    </w:lvl>
  </w:abstractNum>
  <w:abstractNum w:abstractNumId="13" w15:restartNumberingAfterBreak="0">
    <w:nsid w:val="602D7B35"/>
    <w:multiLevelType w:val="hybridMultilevel"/>
    <w:tmpl w:val="ED742BB2"/>
    <w:lvl w:ilvl="0" w:tplc="D9728B28">
      <w:start w:val="3"/>
      <w:numFmt w:val="decimal"/>
      <w:lvlText w:val="%1)"/>
      <w:lvlJc w:val="left"/>
      <w:pPr>
        <w:ind w:left="599" w:hanging="339"/>
        <w:jc w:val="left"/>
      </w:pPr>
      <w:rPr>
        <w:rFonts w:ascii="Times New Roman" w:eastAsia="Times New Roman" w:hAnsi="Times New Roman" w:cs="Times New Roman" w:hint="default"/>
        <w:b/>
        <w:bCs/>
        <w:w w:val="100"/>
        <w:sz w:val="22"/>
        <w:szCs w:val="22"/>
        <w:lang w:val="sk-SK" w:eastAsia="en-US" w:bidi="ar-SA"/>
      </w:rPr>
    </w:lvl>
    <w:lvl w:ilvl="1" w:tplc="F640970A">
      <w:numFmt w:val="bullet"/>
      <w:lvlText w:val="•"/>
      <w:lvlJc w:val="left"/>
      <w:pPr>
        <w:ind w:left="1531" w:hanging="339"/>
      </w:pPr>
      <w:rPr>
        <w:rFonts w:hint="default"/>
        <w:lang w:val="sk-SK" w:eastAsia="en-US" w:bidi="ar-SA"/>
      </w:rPr>
    </w:lvl>
    <w:lvl w:ilvl="2" w:tplc="C0EEEFF0">
      <w:numFmt w:val="bullet"/>
      <w:lvlText w:val="•"/>
      <w:lvlJc w:val="left"/>
      <w:pPr>
        <w:ind w:left="2463" w:hanging="339"/>
      </w:pPr>
      <w:rPr>
        <w:rFonts w:hint="default"/>
        <w:lang w:val="sk-SK" w:eastAsia="en-US" w:bidi="ar-SA"/>
      </w:rPr>
    </w:lvl>
    <w:lvl w:ilvl="3" w:tplc="7FCC254A">
      <w:numFmt w:val="bullet"/>
      <w:lvlText w:val="•"/>
      <w:lvlJc w:val="left"/>
      <w:pPr>
        <w:ind w:left="3395" w:hanging="339"/>
      </w:pPr>
      <w:rPr>
        <w:rFonts w:hint="default"/>
        <w:lang w:val="sk-SK" w:eastAsia="en-US" w:bidi="ar-SA"/>
      </w:rPr>
    </w:lvl>
    <w:lvl w:ilvl="4" w:tplc="EB049254">
      <w:numFmt w:val="bullet"/>
      <w:lvlText w:val="•"/>
      <w:lvlJc w:val="left"/>
      <w:pPr>
        <w:ind w:left="4327" w:hanging="339"/>
      </w:pPr>
      <w:rPr>
        <w:rFonts w:hint="default"/>
        <w:lang w:val="sk-SK" w:eastAsia="en-US" w:bidi="ar-SA"/>
      </w:rPr>
    </w:lvl>
    <w:lvl w:ilvl="5" w:tplc="2B7EDE94">
      <w:numFmt w:val="bullet"/>
      <w:lvlText w:val="•"/>
      <w:lvlJc w:val="left"/>
      <w:pPr>
        <w:ind w:left="5259" w:hanging="339"/>
      </w:pPr>
      <w:rPr>
        <w:rFonts w:hint="default"/>
        <w:lang w:val="sk-SK" w:eastAsia="en-US" w:bidi="ar-SA"/>
      </w:rPr>
    </w:lvl>
    <w:lvl w:ilvl="6" w:tplc="7D70BE76">
      <w:numFmt w:val="bullet"/>
      <w:lvlText w:val="•"/>
      <w:lvlJc w:val="left"/>
      <w:pPr>
        <w:ind w:left="6191" w:hanging="339"/>
      </w:pPr>
      <w:rPr>
        <w:rFonts w:hint="default"/>
        <w:lang w:val="sk-SK" w:eastAsia="en-US" w:bidi="ar-SA"/>
      </w:rPr>
    </w:lvl>
    <w:lvl w:ilvl="7" w:tplc="25A208E4">
      <w:numFmt w:val="bullet"/>
      <w:lvlText w:val="•"/>
      <w:lvlJc w:val="left"/>
      <w:pPr>
        <w:ind w:left="7123" w:hanging="339"/>
      </w:pPr>
      <w:rPr>
        <w:rFonts w:hint="default"/>
        <w:lang w:val="sk-SK" w:eastAsia="en-US" w:bidi="ar-SA"/>
      </w:rPr>
    </w:lvl>
    <w:lvl w:ilvl="8" w:tplc="66507866">
      <w:numFmt w:val="bullet"/>
      <w:lvlText w:val="•"/>
      <w:lvlJc w:val="left"/>
      <w:pPr>
        <w:ind w:left="8055" w:hanging="339"/>
      </w:pPr>
      <w:rPr>
        <w:rFonts w:hint="default"/>
        <w:lang w:val="sk-SK" w:eastAsia="en-US" w:bidi="ar-SA"/>
      </w:rPr>
    </w:lvl>
  </w:abstractNum>
  <w:abstractNum w:abstractNumId="14" w15:restartNumberingAfterBreak="0">
    <w:nsid w:val="64E152BD"/>
    <w:multiLevelType w:val="hybridMultilevel"/>
    <w:tmpl w:val="B2469BB8"/>
    <w:lvl w:ilvl="0" w:tplc="5AD63802">
      <w:start w:val="1"/>
      <w:numFmt w:val="decimal"/>
      <w:lvlText w:val="%1)"/>
      <w:lvlJc w:val="left"/>
      <w:pPr>
        <w:ind w:left="599" w:hanging="284"/>
        <w:jc w:val="left"/>
      </w:pPr>
      <w:rPr>
        <w:rFonts w:ascii="Times New Roman" w:eastAsia="Times New Roman" w:hAnsi="Times New Roman" w:cs="Times New Roman" w:hint="default"/>
        <w:i/>
        <w:w w:val="100"/>
        <w:sz w:val="22"/>
        <w:szCs w:val="22"/>
        <w:lang w:val="sk-SK" w:eastAsia="en-US" w:bidi="ar-SA"/>
      </w:rPr>
    </w:lvl>
    <w:lvl w:ilvl="1" w:tplc="26F856E0">
      <w:numFmt w:val="bullet"/>
      <w:lvlText w:val="–"/>
      <w:lvlJc w:val="left"/>
      <w:pPr>
        <w:ind w:left="882" w:hanging="276"/>
      </w:pPr>
      <w:rPr>
        <w:rFonts w:ascii="Times New Roman" w:eastAsia="Times New Roman" w:hAnsi="Times New Roman" w:cs="Times New Roman" w:hint="default"/>
        <w:w w:val="100"/>
        <w:sz w:val="22"/>
        <w:szCs w:val="22"/>
        <w:lang w:val="sk-SK" w:eastAsia="en-US" w:bidi="ar-SA"/>
      </w:rPr>
    </w:lvl>
    <w:lvl w:ilvl="2" w:tplc="3724B206">
      <w:numFmt w:val="bullet"/>
      <w:lvlText w:val="•"/>
      <w:lvlJc w:val="left"/>
      <w:pPr>
        <w:ind w:left="1884" w:hanging="276"/>
      </w:pPr>
      <w:rPr>
        <w:rFonts w:hint="default"/>
        <w:lang w:val="sk-SK" w:eastAsia="en-US" w:bidi="ar-SA"/>
      </w:rPr>
    </w:lvl>
    <w:lvl w:ilvl="3" w:tplc="197606F6">
      <w:numFmt w:val="bullet"/>
      <w:lvlText w:val="•"/>
      <w:lvlJc w:val="left"/>
      <w:pPr>
        <w:ind w:left="2888" w:hanging="276"/>
      </w:pPr>
      <w:rPr>
        <w:rFonts w:hint="default"/>
        <w:lang w:val="sk-SK" w:eastAsia="en-US" w:bidi="ar-SA"/>
      </w:rPr>
    </w:lvl>
    <w:lvl w:ilvl="4" w:tplc="73365138">
      <w:numFmt w:val="bullet"/>
      <w:lvlText w:val="•"/>
      <w:lvlJc w:val="left"/>
      <w:pPr>
        <w:ind w:left="3893" w:hanging="276"/>
      </w:pPr>
      <w:rPr>
        <w:rFonts w:hint="default"/>
        <w:lang w:val="sk-SK" w:eastAsia="en-US" w:bidi="ar-SA"/>
      </w:rPr>
    </w:lvl>
    <w:lvl w:ilvl="5" w:tplc="34AE6F7A">
      <w:numFmt w:val="bullet"/>
      <w:lvlText w:val="•"/>
      <w:lvlJc w:val="left"/>
      <w:pPr>
        <w:ind w:left="4897" w:hanging="276"/>
      </w:pPr>
      <w:rPr>
        <w:rFonts w:hint="default"/>
        <w:lang w:val="sk-SK" w:eastAsia="en-US" w:bidi="ar-SA"/>
      </w:rPr>
    </w:lvl>
    <w:lvl w:ilvl="6" w:tplc="26B2CCC8">
      <w:numFmt w:val="bullet"/>
      <w:lvlText w:val="•"/>
      <w:lvlJc w:val="left"/>
      <w:pPr>
        <w:ind w:left="5901" w:hanging="276"/>
      </w:pPr>
      <w:rPr>
        <w:rFonts w:hint="default"/>
        <w:lang w:val="sk-SK" w:eastAsia="en-US" w:bidi="ar-SA"/>
      </w:rPr>
    </w:lvl>
    <w:lvl w:ilvl="7" w:tplc="96FCDF80">
      <w:numFmt w:val="bullet"/>
      <w:lvlText w:val="•"/>
      <w:lvlJc w:val="left"/>
      <w:pPr>
        <w:ind w:left="6906" w:hanging="276"/>
      </w:pPr>
      <w:rPr>
        <w:rFonts w:hint="default"/>
        <w:lang w:val="sk-SK" w:eastAsia="en-US" w:bidi="ar-SA"/>
      </w:rPr>
    </w:lvl>
    <w:lvl w:ilvl="8" w:tplc="ED1AADAC">
      <w:numFmt w:val="bullet"/>
      <w:lvlText w:val="•"/>
      <w:lvlJc w:val="left"/>
      <w:pPr>
        <w:ind w:left="7910" w:hanging="276"/>
      </w:pPr>
      <w:rPr>
        <w:rFonts w:hint="default"/>
        <w:lang w:val="sk-SK" w:eastAsia="en-US" w:bidi="ar-SA"/>
      </w:rPr>
    </w:lvl>
  </w:abstractNum>
  <w:abstractNum w:abstractNumId="15" w15:restartNumberingAfterBreak="0">
    <w:nsid w:val="65007B57"/>
    <w:multiLevelType w:val="hybridMultilevel"/>
    <w:tmpl w:val="29B69D10"/>
    <w:lvl w:ilvl="0" w:tplc="08FACD84">
      <w:start w:val="1"/>
      <w:numFmt w:val="decimal"/>
      <w:lvlText w:val="%1)"/>
      <w:lvlJc w:val="left"/>
      <w:pPr>
        <w:ind w:left="599" w:hanging="283"/>
        <w:jc w:val="left"/>
      </w:pPr>
      <w:rPr>
        <w:rFonts w:ascii="Times New Roman" w:eastAsia="Times New Roman" w:hAnsi="Times New Roman" w:cs="Times New Roman" w:hint="default"/>
        <w:w w:val="100"/>
        <w:sz w:val="22"/>
        <w:szCs w:val="22"/>
        <w:lang w:val="sk-SK" w:eastAsia="en-US" w:bidi="ar-SA"/>
      </w:rPr>
    </w:lvl>
    <w:lvl w:ilvl="1" w:tplc="BD609BCC">
      <w:numFmt w:val="bullet"/>
      <w:lvlText w:val="•"/>
      <w:lvlJc w:val="left"/>
      <w:pPr>
        <w:ind w:left="1531" w:hanging="283"/>
      </w:pPr>
      <w:rPr>
        <w:rFonts w:hint="default"/>
        <w:lang w:val="sk-SK" w:eastAsia="en-US" w:bidi="ar-SA"/>
      </w:rPr>
    </w:lvl>
    <w:lvl w:ilvl="2" w:tplc="53507FF4">
      <w:numFmt w:val="bullet"/>
      <w:lvlText w:val="•"/>
      <w:lvlJc w:val="left"/>
      <w:pPr>
        <w:ind w:left="2463" w:hanging="283"/>
      </w:pPr>
      <w:rPr>
        <w:rFonts w:hint="default"/>
        <w:lang w:val="sk-SK" w:eastAsia="en-US" w:bidi="ar-SA"/>
      </w:rPr>
    </w:lvl>
    <w:lvl w:ilvl="3" w:tplc="4DEA642C">
      <w:numFmt w:val="bullet"/>
      <w:lvlText w:val="•"/>
      <w:lvlJc w:val="left"/>
      <w:pPr>
        <w:ind w:left="3395" w:hanging="283"/>
      </w:pPr>
      <w:rPr>
        <w:rFonts w:hint="default"/>
        <w:lang w:val="sk-SK" w:eastAsia="en-US" w:bidi="ar-SA"/>
      </w:rPr>
    </w:lvl>
    <w:lvl w:ilvl="4" w:tplc="45BA7C56">
      <w:numFmt w:val="bullet"/>
      <w:lvlText w:val="•"/>
      <w:lvlJc w:val="left"/>
      <w:pPr>
        <w:ind w:left="4327" w:hanging="283"/>
      </w:pPr>
      <w:rPr>
        <w:rFonts w:hint="default"/>
        <w:lang w:val="sk-SK" w:eastAsia="en-US" w:bidi="ar-SA"/>
      </w:rPr>
    </w:lvl>
    <w:lvl w:ilvl="5" w:tplc="6442B3CC">
      <w:numFmt w:val="bullet"/>
      <w:lvlText w:val="•"/>
      <w:lvlJc w:val="left"/>
      <w:pPr>
        <w:ind w:left="5259" w:hanging="283"/>
      </w:pPr>
      <w:rPr>
        <w:rFonts w:hint="default"/>
        <w:lang w:val="sk-SK" w:eastAsia="en-US" w:bidi="ar-SA"/>
      </w:rPr>
    </w:lvl>
    <w:lvl w:ilvl="6" w:tplc="40B0EB5A">
      <w:numFmt w:val="bullet"/>
      <w:lvlText w:val="•"/>
      <w:lvlJc w:val="left"/>
      <w:pPr>
        <w:ind w:left="6191" w:hanging="283"/>
      </w:pPr>
      <w:rPr>
        <w:rFonts w:hint="default"/>
        <w:lang w:val="sk-SK" w:eastAsia="en-US" w:bidi="ar-SA"/>
      </w:rPr>
    </w:lvl>
    <w:lvl w:ilvl="7" w:tplc="9266D262">
      <w:numFmt w:val="bullet"/>
      <w:lvlText w:val="•"/>
      <w:lvlJc w:val="left"/>
      <w:pPr>
        <w:ind w:left="7123" w:hanging="283"/>
      </w:pPr>
      <w:rPr>
        <w:rFonts w:hint="default"/>
        <w:lang w:val="sk-SK" w:eastAsia="en-US" w:bidi="ar-SA"/>
      </w:rPr>
    </w:lvl>
    <w:lvl w:ilvl="8" w:tplc="B48AB15E">
      <w:numFmt w:val="bullet"/>
      <w:lvlText w:val="•"/>
      <w:lvlJc w:val="left"/>
      <w:pPr>
        <w:ind w:left="8055" w:hanging="283"/>
      </w:pPr>
      <w:rPr>
        <w:rFonts w:hint="default"/>
        <w:lang w:val="sk-SK" w:eastAsia="en-US" w:bidi="ar-SA"/>
      </w:rPr>
    </w:lvl>
  </w:abstractNum>
  <w:abstractNum w:abstractNumId="16" w15:restartNumberingAfterBreak="0">
    <w:nsid w:val="65C15B1F"/>
    <w:multiLevelType w:val="hybridMultilevel"/>
    <w:tmpl w:val="D8F6F470"/>
    <w:lvl w:ilvl="0" w:tplc="32345DEC">
      <w:start w:val="1"/>
      <w:numFmt w:val="decimal"/>
      <w:lvlText w:val="%1)"/>
      <w:lvlJc w:val="left"/>
      <w:pPr>
        <w:ind w:left="599" w:hanging="284"/>
        <w:jc w:val="left"/>
      </w:pPr>
      <w:rPr>
        <w:rFonts w:ascii="Times New Roman" w:eastAsia="Times New Roman" w:hAnsi="Times New Roman" w:cs="Times New Roman" w:hint="default"/>
        <w:w w:val="100"/>
        <w:sz w:val="22"/>
        <w:szCs w:val="22"/>
        <w:lang w:val="sk-SK" w:eastAsia="en-US" w:bidi="ar-SA"/>
      </w:rPr>
    </w:lvl>
    <w:lvl w:ilvl="1" w:tplc="8C80B5C0">
      <w:numFmt w:val="bullet"/>
      <w:lvlText w:val="•"/>
      <w:lvlJc w:val="left"/>
      <w:pPr>
        <w:ind w:left="1531" w:hanging="284"/>
      </w:pPr>
      <w:rPr>
        <w:rFonts w:hint="default"/>
        <w:lang w:val="sk-SK" w:eastAsia="en-US" w:bidi="ar-SA"/>
      </w:rPr>
    </w:lvl>
    <w:lvl w:ilvl="2" w:tplc="0DCA809C">
      <w:numFmt w:val="bullet"/>
      <w:lvlText w:val="•"/>
      <w:lvlJc w:val="left"/>
      <w:pPr>
        <w:ind w:left="2463" w:hanging="284"/>
      </w:pPr>
      <w:rPr>
        <w:rFonts w:hint="default"/>
        <w:lang w:val="sk-SK" w:eastAsia="en-US" w:bidi="ar-SA"/>
      </w:rPr>
    </w:lvl>
    <w:lvl w:ilvl="3" w:tplc="4D8A0616">
      <w:numFmt w:val="bullet"/>
      <w:lvlText w:val="•"/>
      <w:lvlJc w:val="left"/>
      <w:pPr>
        <w:ind w:left="3395" w:hanging="284"/>
      </w:pPr>
      <w:rPr>
        <w:rFonts w:hint="default"/>
        <w:lang w:val="sk-SK" w:eastAsia="en-US" w:bidi="ar-SA"/>
      </w:rPr>
    </w:lvl>
    <w:lvl w:ilvl="4" w:tplc="CA4E8552">
      <w:numFmt w:val="bullet"/>
      <w:lvlText w:val="•"/>
      <w:lvlJc w:val="left"/>
      <w:pPr>
        <w:ind w:left="4327" w:hanging="284"/>
      </w:pPr>
      <w:rPr>
        <w:rFonts w:hint="default"/>
        <w:lang w:val="sk-SK" w:eastAsia="en-US" w:bidi="ar-SA"/>
      </w:rPr>
    </w:lvl>
    <w:lvl w:ilvl="5" w:tplc="296A396E">
      <w:numFmt w:val="bullet"/>
      <w:lvlText w:val="•"/>
      <w:lvlJc w:val="left"/>
      <w:pPr>
        <w:ind w:left="5259" w:hanging="284"/>
      </w:pPr>
      <w:rPr>
        <w:rFonts w:hint="default"/>
        <w:lang w:val="sk-SK" w:eastAsia="en-US" w:bidi="ar-SA"/>
      </w:rPr>
    </w:lvl>
    <w:lvl w:ilvl="6" w:tplc="B4DC084A">
      <w:numFmt w:val="bullet"/>
      <w:lvlText w:val="•"/>
      <w:lvlJc w:val="left"/>
      <w:pPr>
        <w:ind w:left="6191" w:hanging="284"/>
      </w:pPr>
      <w:rPr>
        <w:rFonts w:hint="default"/>
        <w:lang w:val="sk-SK" w:eastAsia="en-US" w:bidi="ar-SA"/>
      </w:rPr>
    </w:lvl>
    <w:lvl w:ilvl="7" w:tplc="477A6C4E">
      <w:numFmt w:val="bullet"/>
      <w:lvlText w:val="•"/>
      <w:lvlJc w:val="left"/>
      <w:pPr>
        <w:ind w:left="7123" w:hanging="284"/>
      </w:pPr>
      <w:rPr>
        <w:rFonts w:hint="default"/>
        <w:lang w:val="sk-SK" w:eastAsia="en-US" w:bidi="ar-SA"/>
      </w:rPr>
    </w:lvl>
    <w:lvl w:ilvl="8" w:tplc="67440166">
      <w:numFmt w:val="bullet"/>
      <w:lvlText w:val="•"/>
      <w:lvlJc w:val="left"/>
      <w:pPr>
        <w:ind w:left="8055" w:hanging="284"/>
      </w:pPr>
      <w:rPr>
        <w:rFonts w:hint="default"/>
        <w:lang w:val="sk-SK" w:eastAsia="en-US" w:bidi="ar-SA"/>
      </w:rPr>
    </w:lvl>
  </w:abstractNum>
  <w:abstractNum w:abstractNumId="17" w15:restartNumberingAfterBreak="0">
    <w:nsid w:val="6741008A"/>
    <w:multiLevelType w:val="hybridMultilevel"/>
    <w:tmpl w:val="97028BA8"/>
    <w:lvl w:ilvl="0" w:tplc="2C369A78">
      <w:start w:val="1"/>
      <w:numFmt w:val="lowerLetter"/>
      <w:lvlText w:val="%1)"/>
      <w:lvlJc w:val="left"/>
      <w:pPr>
        <w:ind w:left="599" w:hanging="284"/>
        <w:jc w:val="left"/>
      </w:pPr>
      <w:rPr>
        <w:rFonts w:ascii="Times New Roman" w:eastAsia="Times New Roman" w:hAnsi="Times New Roman" w:cs="Times New Roman" w:hint="default"/>
        <w:w w:val="100"/>
        <w:sz w:val="22"/>
        <w:szCs w:val="22"/>
        <w:lang w:val="sk-SK" w:eastAsia="en-US" w:bidi="ar-SA"/>
      </w:rPr>
    </w:lvl>
    <w:lvl w:ilvl="1" w:tplc="7C96EAAA">
      <w:numFmt w:val="bullet"/>
      <w:lvlText w:val="•"/>
      <w:lvlJc w:val="left"/>
      <w:pPr>
        <w:ind w:left="1531" w:hanging="284"/>
      </w:pPr>
      <w:rPr>
        <w:rFonts w:hint="default"/>
        <w:lang w:val="sk-SK" w:eastAsia="en-US" w:bidi="ar-SA"/>
      </w:rPr>
    </w:lvl>
    <w:lvl w:ilvl="2" w:tplc="0E0C62D8">
      <w:numFmt w:val="bullet"/>
      <w:lvlText w:val="•"/>
      <w:lvlJc w:val="left"/>
      <w:pPr>
        <w:ind w:left="2463" w:hanging="284"/>
      </w:pPr>
      <w:rPr>
        <w:rFonts w:hint="default"/>
        <w:lang w:val="sk-SK" w:eastAsia="en-US" w:bidi="ar-SA"/>
      </w:rPr>
    </w:lvl>
    <w:lvl w:ilvl="3" w:tplc="771272B2">
      <w:numFmt w:val="bullet"/>
      <w:lvlText w:val="•"/>
      <w:lvlJc w:val="left"/>
      <w:pPr>
        <w:ind w:left="3395" w:hanging="284"/>
      </w:pPr>
      <w:rPr>
        <w:rFonts w:hint="default"/>
        <w:lang w:val="sk-SK" w:eastAsia="en-US" w:bidi="ar-SA"/>
      </w:rPr>
    </w:lvl>
    <w:lvl w:ilvl="4" w:tplc="710C31FC">
      <w:numFmt w:val="bullet"/>
      <w:lvlText w:val="•"/>
      <w:lvlJc w:val="left"/>
      <w:pPr>
        <w:ind w:left="4327" w:hanging="284"/>
      </w:pPr>
      <w:rPr>
        <w:rFonts w:hint="default"/>
        <w:lang w:val="sk-SK" w:eastAsia="en-US" w:bidi="ar-SA"/>
      </w:rPr>
    </w:lvl>
    <w:lvl w:ilvl="5" w:tplc="0EAE8AF8">
      <w:numFmt w:val="bullet"/>
      <w:lvlText w:val="•"/>
      <w:lvlJc w:val="left"/>
      <w:pPr>
        <w:ind w:left="5259" w:hanging="284"/>
      </w:pPr>
      <w:rPr>
        <w:rFonts w:hint="default"/>
        <w:lang w:val="sk-SK" w:eastAsia="en-US" w:bidi="ar-SA"/>
      </w:rPr>
    </w:lvl>
    <w:lvl w:ilvl="6" w:tplc="E8242CA6">
      <w:numFmt w:val="bullet"/>
      <w:lvlText w:val="•"/>
      <w:lvlJc w:val="left"/>
      <w:pPr>
        <w:ind w:left="6191" w:hanging="284"/>
      </w:pPr>
      <w:rPr>
        <w:rFonts w:hint="default"/>
        <w:lang w:val="sk-SK" w:eastAsia="en-US" w:bidi="ar-SA"/>
      </w:rPr>
    </w:lvl>
    <w:lvl w:ilvl="7" w:tplc="3E4E9BAA">
      <w:numFmt w:val="bullet"/>
      <w:lvlText w:val="•"/>
      <w:lvlJc w:val="left"/>
      <w:pPr>
        <w:ind w:left="7123" w:hanging="284"/>
      </w:pPr>
      <w:rPr>
        <w:rFonts w:hint="default"/>
        <w:lang w:val="sk-SK" w:eastAsia="en-US" w:bidi="ar-SA"/>
      </w:rPr>
    </w:lvl>
    <w:lvl w:ilvl="8" w:tplc="466ABF1A">
      <w:numFmt w:val="bullet"/>
      <w:lvlText w:val="•"/>
      <w:lvlJc w:val="left"/>
      <w:pPr>
        <w:ind w:left="8055" w:hanging="284"/>
      </w:pPr>
      <w:rPr>
        <w:rFonts w:hint="default"/>
        <w:lang w:val="sk-SK" w:eastAsia="en-US" w:bidi="ar-SA"/>
      </w:rPr>
    </w:lvl>
  </w:abstractNum>
  <w:abstractNum w:abstractNumId="18" w15:restartNumberingAfterBreak="0">
    <w:nsid w:val="68610E1B"/>
    <w:multiLevelType w:val="hybridMultilevel"/>
    <w:tmpl w:val="A5728472"/>
    <w:lvl w:ilvl="0" w:tplc="B096E04A">
      <w:numFmt w:val="bullet"/>
      <w:lvlText w:val="-"/>
      <w:lvlJc w:val="left"/>
      <w:pPr>
        <w:ind w:left="700" w:hanging="365"/>
      </w:pPr>
      <w:rPr>
        <w:rFonts w:ascii="Times New Roman" w:eastAsia="Times New Roman" w:hAnsi="Times New Roman" w:cs="Times New Roman" w:hint="default"/>
        <w:w w:val="100"/>
        <w:sz w:val="22"/>
        <w:szCs w:val="22"/>
        <w:lang w:val="sk-SK" w:eastAsia="en-US" w:bidi="ar-SA"/>
      </w:rPr>
    </w:lvl>
    <w:lvl w:ilvl="1" w:tplc="1E1ED6AE">
      <w:numFmt w:val="bullet"/>
      <w:lvlText w:val="•"/>
      <w:lvlJc w:val="left"/>
      <w:pPr>
        <w:ind w:left="1621" w:hanging="365"/>
      </w:pPr>
      <w:rPr>
        <w:rFonts w:hint="default"/>
        <w:lang w:val="sk-SK" w:eastAsia="en-US" w:bidi="ar-SA"/>
      </w:rPr>
    </w:lvl>
    <w:lvl w:ilvl="2" w:tplc="7AEE632E">
      <w:numFmt w:val="bullet"/>
      <w:lvlText w:val="•"/>
      <w:lvlJc w:val="left"/>
      <w:pPr>
        <w:ind w:left="2543" w:hanging="365"/>
      </w:pPr>
      <w:rPr>
        <w:rFonts w:hint="default"/>
        <w:lang w:val="sk-SK" w:eastAsia="en-US" w:bidi="ar-SA"/>
      </w:rPr>
    </w:lvl>
    <w:lvl w:ilvl="3" w:tplc="42EA7228">
      <w:numFmt w:val="bullet"/>
      <w:lvlText w:val="•"/>
      <w:lvlJc w:val="left"/>
      <w:pPr>
        <w:ind w:left="3465" w:hanging="365"/>
      </w:pPr>
      <w:rPr>
        <w:rFonts w:hint="default"/>
        <w:lang w:val="sk-SK" w:eastAsia="en-US" w:bidi="ar-SA"/>
      </w:rPr>
    </w:lvl>
    <w:lvl w:ilvl="4" w:tplc="FED25FD2">
      <w:numFmt w:val="bullet"/>
      <w:lvlText w:val="•"/>
      <w:lvlJc w:val="left"/>
      <w:pPr>
        <w:ind w:left="4387" w:hanging="365"/>
      </w:pPr>
      <w:rPr>
        <w:rFonts w:hint="default"/>
        <w:lang w:val="sk-SK" w:eastAsia="en-US" w:bidi="ar-SA"/>
      </w:rPr>
    </w:lvl>
    <w:lvl w:ilvl="5" w:tplc="8710F57C">
      <w:numFmt w:val="bullet"/>
      <w:lvlText w:val="•"/>
      <w:lvlJc w:val="left"/>
      <w:pPr>
        <w:ind w:left="5309" w:hanging="365"/>
      </w:pPr>
      <w:rPr>
        <w:rFonts w:hint="default"/>
        <w:lang w:val="sk-SK" w:eastAsia="en-US" w:bidi="ar-SA"/>
      </w:rPr>
    </w:lvl>
    <w:lvl w:ilvl="6" w:tplc="45683708">
      <w:numFmt w:val="bullet"/>
      <w:lvlText w:val="•"/>
      <w:lvlJc w:val="left"/>
      <w:pPr>
        <w:ind w:left="6231" w:hanging="365"/>
      </w:pPr>
      <w:rPr>
        <w:rFonts w:hint="default"/>
        <w:lang w:val="sk-SK" w:eastAsia="en-US" w:bidi="ar-SA"/>
      </w:rPr>
    </w:lvl>
    <w:lvl w:ilvl="7" w:tplc="BD22720A">
      <w:numFmt w:val="bullet"/>
      <w:lvlText w:val="•"/>
      <w:lvlJc w:val="left"/>
      <w:pPr>
        <w:ind w:left="7153" w:hanging="365"/>
      </w:pPr>
      <w:rPr>
        <w:rFonts w:hint="default"/>
        <w:lang w:val="sk-SK" w:eastAsia="en-US" w:bidi="ar-SA"/>
      </w:rPr>
    </w:lvl>
    <w:lvl w:ilvl="8" w:tplc="4BE4EEB6">
      <w:numFmt w:val="bullet"/>
      <w:lvlText w:val="•"/>
      <w:lvlJc w:val="left"/>
      <w:pPr>
        <w:ind w:left="8075" w:hanging="365"/>
      </w:pPr>
      <w:rPr>
        <w:rFonts w:hint="default"/>
        <w:lang w:val="sk-SK" w:eastAsia="en-US" w:bidi="ar-SA"/>
      </w:rPr>
    </w:lvl>
  </w:abstractNum>
  <w:abstractNum w:abstractNumId="19" w15:restartNumberingAfterBreak="0">
    <w:nsid w:val="69CF6FC4"/>
    <w:multiLevelType w:val="hybridMultilevel"/>
    <w:tmpl w:val="F998C1C2"/>
    <w:lvl w:ilvl="0" w:tplc="D7A8E7BA">
      <w:start w:val="1"/>
      <w:numFmt w:val="decimal"/>
      <w:lvlText w:val="%1)"/>
      <w:lvlJc w:val="left"/>
      <w:pPr>
        <w:ind w:left="743" w:hanging="428"/>
        <w:jc w:val="left"/>
      </w:pPr>
      <w:rPr>
        <w:rFonts w:ascii="Times New Roman" w:eastAsia="Times New Roman" w:hAnsi="Times New Roman" w:cs="Times New Roman" w:hint="default"/>
        <w:w w:val="100"/>
        <w:sz w:val="22"/>
        <w:szCs w:val="22"/>
        <w:lang w:val="sk-SK" w:eastAsia="en-US" w:bidi="ar-SA"/>
      </w:rPr>
    </w:lvl>
    <w:lvl w:ilvl="1" w:tplc="4DAE783A">
      <w:numFmt w:val="bullet"/>
      <w:lvlText w:val="•"/>
      <w:lvlJc w:val="left"/>
      <w:pPr>
        <w:ind w:left="1657" w:hanging="428"/>
      </w:pPr>
      <w:rPr>
        <w:rFonts w:hint="default"/>
        <w:lang w:val="sk-SK" w:eastAsia="en-US" w:bidi="ar-SA"/>
      </w:rPr>
    </w:lvl>
    <w:lvl w:ilvl="2" w:tplc="B9D0F2B6">
      <w:numFmt w:val="bullet"/>
      <w:lvlText w:val="•"/>
      <w:lvlJc w:val="left"/>
      <w:pPr>
        <w:ind w:left="2575" w:hanging="428"/>
      </w:pPr>
      <w:rPr>
        <w:rFonts w:hint="default"/>
        <w:lang w:val="sk-SK" w:eastAsia="en-US" w:bidi="ar-SA"/>
      </w:rPr>
    </w:lvl>
    <w:lvl w:ilvl="3" w:tplc="F3DA9B5C">
      <w:numFmt w:val="bullet"/>
      <w:lvlText w:val="•"/>
      <w:lvlJc w:val="left"/>
      <w:pPr>
        <w:ind w:left="3493" w:hanging="428"/>
      </w:pPr>
      <w:rPr>
        <w:rFonts w:hint="default"/>
        <w:lang w:val="sk-SK" w:eastAsia="en-US" w:bidi="ar-SA"/>
      </w:rPr>
    </w:lvl>
    <w:lvl w:ilvl="4" w:tplc="8E388E20">
      <w:numFmt w:val="bullet"/>
      <w:lvlText w:val="•"/>
      <w:lvlJc w:val="left"/>
      <w:pPr>
        <w:ind w:left="4411" w:hanging="428"/>
      </w:pPr>
      <w:rPr>
        <w:rFonts w:hint="default"/>
        <w:lang w:val="sk-SK" w:eastAsia="en-US" w:bidi="ar-SA"/>
      </w:rPr>
    </w:lvl>
    <w:lvl w:ilvl="5" w:tplc="082A8044">
      <w:numFmt w:val="bullet"/>
      <w:lvlText w:val="•"/>
      <w:lvlJc w:val="left"/>
      <w:pPr>
        <w:ind w:left="5329" w:hanging="428"/>
      </w:pPr>
      <w:rPr>
        <w:rFonts w:hint="default"/>
        <w:lang w:val="sk-SK" w:eastAsia="en-US" w:bidi="ar-SA"/>
      </w:rPr>
    </w:lvl>
    <w:lvl w:ilvl="6" w:tplc="4C4A3C58">
      <w:numFmt w:val="bullet"/>
      <w:lvlText w:val="•"/>
      <w:lvlJc w:val="left"/>
      <w:pPr>
        <w:ind w:left="6247" w:hanging="428"/>
      </w:pPr>
      <w:rPr>
        <w:rFonts w:hint="default"/>
        <w:lang w:val="sk-SK" w:eastAsia="en-US" w:bidi="ar-SA"/>
      </w:rPr>
    </w:lvl>
    <w:lvl w:ilvl="7" w:tplc="5CEAD218">
      <w:numFmt w:val="bullet"/>
      <w:lvlText w:val="•"/>
      <w:lvlJc w:val="left"/>
      <w:pPr>
        <w:ind w:left="7165" w:hanging="428"/>
      </w:pPr>
      <w:rPr>
        <w:rFonts w:hint="default"/>
        <w:lang w:val="sk-SK" w:eastAsia="en-US" w:bidi="ar-SA"/>
      </w:rPr>
    </w:lvl>
    <w:lvl w:ilvl="8" w:tplc="A37A079A">
      <w:numFmt w:val="bullet"/>
      <w:lvlText w:val="•"/>
      <w:lvlJc w:val="left"/>
      <w:pPr>
        <w:ind w:left="8083" w:hanging="428"/>
      </w:pPr>
      <w:rPr>
        <w:rFonts w:hint="default"/>
        <w:lang w:val="sk-SK" w:eastAsia="en-US" w:bidi="ar-SA"/>
      </w:rPr>
    </w:lvl>
  </w:abstractNum>
  <w:abstractNum w:abstractNumId="20" w15:restartNumberingAfterBreak="0">
    <w:nsid w:val="76EC12B3"/>
    <w:multiLevelType w:val="hybridMultilevel"/>
    <w:tmpl w:val="21181DF8"/>
    <w:lvl w:ilvl="0" w:tplc="F32EBBC0">
      <w:start w:val="1"/>
      <w:numFmt w:val="decimal"/>
      <w:lvlText w:val="%1)"/>
      <w:lvlJc w:val="left"/>
      <w:pPr>
        <w:ind w:left="599" w:hanging="284"/>
        <w:jc w:val="left"/>
      </w:pPr>
      <w:rPr>
        <w:rFonts w:hint="default"/>
        <w:w w:val="100"/>
        <w:lang w:val="sk-SK" w:eastAsia="en-US" w:bidi="ar-SA"/>
      </w:rPr>
    </w:lvl>
    <w:lvl w:ilvl="1" w:tplc="5F466D0E">
      <w:start w:val="1"/>
      <w:numFmt w:val="lowerLetter"/>
      <w:lvlText w:val="%2)"/>
      <w:lvlJc w:val="left"/>
      <w:pPr>
        <w:ind w:left="676" w:hanging="353"/>
        <w:jc w:val="left"/>
      </w:pPr>
      <w:rPr>
        <w:rFonts w:ascii="Times New Roman" w:eastAsia="Times New Roman" w:hAnsi="Times New Roman" w:cs="Times New Roman" w:hint="default"/>
        <w:w w:val="100"/>
        <w:sz w:val="22"/>
        <w:szCs w:val="22"/>
        <w:lang w:val="sk-SK" w:eastAsia="en-US" w:bidi="ar-SA"/>
      </w:rPr>
    </w:lvl>
    <w:lvl w:ilvl="2" w:tplc="3CE23574">
      <w:numFmt w:val="bullet"/>
      <w:lvlText w:val="•"/>
      <w:lvlJc w:val="left"/>
      <w:pPr>
        <w:ind w:left="740" w:hanging="353"/>
      </w:pPr>
      <w:rPr>
        <w:rFonts w:hint="default"/>
        <w:lang w:val="sk-SK" w:eastAsia="en-US" w:bidi="ar-SA"/>
      </w:rPr>
    </w:lvl>
    <w:lvl w:ilvl="3" w:tplc="FA36A100">
      <w:numFmt w:val="bullet"/>
      <w:lvlText w:val="•"/>
      <w:lvlJc w:val="left"/>
      <w:pPr>
        <w:ind w:left="1887" w:hanging="353"/>
      </w:pPr>
      <w:rPr>
        <w:rFonts w:hint="default"/>
        <w:lang w:val="sk-SK" w:eastAsia="en-US" w:bidi="ar-SA"/>
      </w:rPr>
    </w:lvl>
    <w:lvl w:ilvl="4" w:tplc="00262044">
      <w:numFmt w:val="bullet"/>
      <w:lvlText w:val="•"/>
      <w:lvlJc w:val="left"/>
      <w:pPr>
        <w:ind w:left="3034" w:hanging="353"/>
      </w:pPr>
      <w:rPr>
        <w:rFonts w:hint="default"/>
        <w:lang w:val="sk-SK" w:eastAsia="en-US" w:bidi="ar-SA"/>
      </w:rPr>
    </w:lvl>
    <w:lvl w:ilvl="5" w:tplc="59987C26">
      <w:numFmt w:val="bullet"/>
      <w:lvlText w:val="•"/>
      <w:lvlJc w:val="left"/>
      <w:pPr>
        <w:ind w:left="4182" w:hanging="353"/>
      </w:pPr>
      <w:rPr>
        <w:rFonts w:hint="default"/>
        <w:lang w:val="sk-SK" w:eastAsia="en-US" w:bidi="ar-SA"/>
      </w:rPr>
    </w:lvl>
    <w:lvl w:ilvl="6" w:tplc="2228B02A">
      <w:numFmt w:val="bullet"/>
      <w:lvlText w:val="•"/>
      <w:lvlJc w:val="left"/>
      <w:pPr>
        <w:ind w:left="5329" w:hanging="353"/>
      </w:pPr>
      <w:rPr>
        <w:rFonts w:hint="default"/>
        <w:lang w:val="sk-SK" w:eastAsia="en-US" w:bidi="ar-SA"/>
      </w:rPr>
    </w:lvl>
    <w:lvl w:ilvl="7" w:tplc="D83E84BE">
      <w:numFmt w:val="bullet"/>
      <w:lvlText w:val="•"/>
      <w:lvlJc w:val="left"/>
      <w:pPr>
        <w:ind w:left="6477" w:hanging="353"/>
      </w:pPr>
      <w:rPr>
        <w:rFonts w:hint="default"/>
        <w:lang w:val="sk-SK" w:eastAsia="en-US" w:bidi="ar-SA"/>
      </w:rPr>
    </w:lvl>
    <w:lvl w:ilvl="8" w:tplc="EC44953E">
      <w:numFmt w:val="bullet"/>
      <w:lvlText w:val="•"/>
      <w:lvlJc w:val="left"/>
      <w:pPr>
        <w:ind w:left="7624" w:hanging="353"/>
      </w:pPr>
      <w:rPr>
        <w:rFonts w:hint="default"/>
        <w:lang w:val="sk-SK" w:eastAsia="en-US" w:bidi="ar-SA"/>
      </w:rPr>
    </w:lvl>
  </w:abstractNum>
  <w:abstractNum w:abstractNumId="21" w15:restartNumberingAfterBreak="0">
    <w:nsid w:val="77F260D7"/>
    <w:multiLevelType w:val="hybridMultilevel"/>
    <w:tmpl w:val="AB9606E8"/>
    <w:lvl w:ilvl="0" w:tplc="72A6A852">
      <w:start w:val="1"/>
      <w:numFmt w:val="decimal"/>
      <w:lvlText w:val="%1)"/>
      <w:lvlJc w:val="left"/>
      <w:pPr>
        <w:ind w:left="599" w:hanging="284"/>
        <w:jc w:val="left"/>
      </w:pPr>
      <w:rPr>
        <w:rFonts w:ascii="Times New Roman" w:eastAsia="Times New Roman" w:hAnsi="Times New Roman" w:cs="Times New Roman" w:hint="default"/>
        <w:w w:val="100"/>
        <w:sz w:val="22"/>
        <w:szCs w:val="22"/>
        <w:lang w:val="sk-SK" w:eastAsia="en-US" w:bidi="ar-SA"/>
      </w:rPr>
    </w:lvl>
    <w:lvl w:ilvl="1" w:tplc="E0603D0A">
      <w:start w:val="1"/>
      <w:numFmt w:val="lowerLetter"/>
      <w:lvlText w:val="%2)"/>
      <w:lvlJc w:val="left"/>
      <w:pPr>
        <w:ind w:left="1024" w:hanging="425"/>
        <w:jc w:val="left"/>
      </w:pPr>
      <w:rPr>
        <w:rFonts w:ascii="Times New Roman" w:eastAsia="Times New Roman" w:hAnsi="Times New Roman" w:cs="Times New Roman" w:hint="default"/>
        <w:w w:val="100"/>
        <w:sz w:val="22"/>
        <w:szCs w:val="22"/>
        <w:lang w:val="sk-SK" w:eastAsia="en-US" w:bidi="ar-SA"/>
      </w:rPr>
    </w:lvl>
    <w:lvl w:ilvl="2" w:tplc="284AE54A">
      <w:numFmt w:val="bullet"/>
      <w:lvlText w:val="•"/>
      <w:lvlJc w:val="left"/>
      <w:pPr>
        <w:ind w:left="2008" w:hanging="425"/>
      </w:pPr>
      <w:rPr>
        <w:rFonts w:hint="default"/>
        <w:lang w:val="sk-SK" w:eastAsia="en-US" w:bidi="ar-SA"/>
      </w:rPr>
    </w:lvl>
    <w:lvl w:ilvl="3" w:tplc="CAB4F9CC">
      <w:numFmt w:val="bullet"/>
      <w:lvlText w:val="•"/>
      <w:lvlJc w:val="left"/>
      <w:pPr>
        <w:ind w:left="2997" w:hanging="425"/>
      </w:pPr>
      <w:rPr>
        <w:rFonts w:hint="default"/>
        <w:lang w:val="sk-SK" w:eastAsia="en-US" w:bidi="ar-SA"/>
      </w:rPr>
    </w:lvl>
    <w:lvl w:ilvl="4" w:tplc="C2E67B6C">
      <w:numFmt w:val="bullet"/>
      <w:lvlText w:val="•"/>
      <w:lvlJc w:val="left"/>
      <w:pPr>
        <w:ind w:left="3986" w:hanging="425"/>
      </w:pPr>
      <w:rPr>
        <w:rFonts w:hint="default"/>
        <w:lang w:val="sk-SK" w:eastAsia="en-US" w:bidi="ar-SA"/>
      </w:rPr>
    </w:lvl>
    <w:lvl w:ilvl="5" w:tplc="7D8E3CEC">
      <w:numFmt w:val="bullet"/>
      <w:lvlText w:val="•"/>
      <w:lvlJc w:val="left"/>
      <w:pPr>
        <w:ind w:left="4975" w:hanging="425"/>
      </w:pPr>
      <w:rPr>
        <w:rFonts w:hint="default"/>
        <w:lang w:val="sk-SK" w:eastAsia="en-US" w:bidi="ar-SA"/>
      </w:rPr>
    </w:lvl>
    <w:lvl w:ilvl="6" w:tplc="8D54433A">
      <w:numFmt w:val="bullet"/>
      <w:lvlText w:val="•"/>
      <w:lvlJc w:val="left"/>
      <w:pPr>
        <w:ind w:left="5964" w:hanging="425"/>
      </w:pPr>
      <w:rPr>
        <w:rFonts w:hint="default"/>
        <w:lang w:val="sk-SK" w:eastAsia="en-US" w:bidi="ar-SA"/>
      </w:rPr>
    </w:lvl>
    <w:lvl w:ilvl="7" w:tplc="94F287CA">
      <w:numFmt w:val="bullet"/>
      <w:lvlText w:val="•"/>
      <w:lvlJc w:val="left"/>
      <w:pPr>
        <w:ind w:left="6952" w:hanging="425"/>
      </w:pPr>
      <w:rPr>
        <w:rFonts w:hint="default"/>
        <w:lang w:val="sk-SK" w:eastAsia="en-US" w:bidi="ar-SA"/>
      </w:rPr>
    </w:lvl>
    <w:lvl w:ilvl="8" w:tplc="F594EE2C">
      <w:numFmt w:val="bullet"/>
      <w:lvlText w:val="•"/>
      <w:lvlJc w:val="left"/>
      <w:pPr>
        <w:ind w:left="7941" w:hanging="425"/>
      </w:pPr>
      <w:rPr>
        <w:rFonts w:hint="default"/>
        <w:lang w:val="sk-SK" w:eastAsia="en-US" w:bidi="ar-SA"/>
      </w:rPr>
    </w:lvl>
  </w:abstractNum>
  <w:abstractNum w:abstractNumId="22" w15:restartNumberingAfterBreak="0">
    <w:nsid w:val="7D812382"/>
    <w:multiLevelType w:val="hybridMultilevel"/>
    <w:tmpl w:val="D444EDDA"/>
    <w:lvl w:ilvl="0" w:tplc="593A763C">
      <w:start w:val="1"/>
      <w:numFmt w:val="decimal"/>
      <w:lvlText w:val="%1)"/>
      <w:lvlJc w:val="left"/>
      <w:pPr>
        <w:ind w:left="599" w:hanging="284"/>
        <w:jc w:val="left"/>
      </w:pPr>
      <w:rPr>
        <w:rFonts w:ascii="Times New Roman" w:eastAsia="Times New Roman" w:hAnsi="Times New Roman" w:cs="Times New Roman" w:hint="default"/>
        <w:w w:val="100"/>
        <w:sz w:val="22"/>
        <w:szCs w:val="22"/>
        <w:lang w:val="sk-SK" w:eastAsia="en-US" w:bidi="ar-SA"/>
      </w:rPr>
    </w:lvl>
    <w:lvl w:ilvl="1" w:tplc="5DAE63B2">
      <w:numFmt w:val="bullet"/>
      <w:lvlText w:val="•"/>
      <w:lvlJc w:val="left"/>
      <w:pPr>
        <w:ind w:left="1531" w:hanging="284"/>
      </w:pPr>
      <w:rPr>
        <w:rFonts w:hint="default"/>
        <w:lang w:val="sk-SK" w:eastAsia="en-US" w:bidi="ar-SA"/>
      </w:rPr>
    </w:lvl>
    <w:lvl w:ilvl="2" w:tplc="26ACFF7A">
      <w:numFmt w:val="bullet"/>
      <w:lvlText w:val="•"/>
      <w:lvlJc w:val="left"/>
      <w:pPr>
        <w:ind w:left="2463" w:hanging="284"/>
      </w:pPr>
      <w:rPr>
        <w:rFonts w:hint="default"/>
        <w:lang w:val="sk-SK" w:eastAsia="en-US" w:bidi="ar-SA"/>
      </w:rPr>
    </w:lvl>
    <w:lvl w:ilvl="3" w:tplc="AF587A18">
      <w:numFmt w:val="bullet"/>
      <w:lvlText w:val="•"/>
      <w:lvlJc w:val="left"/>
      <w:pPr>
        <w:ind w:left="3395" w:hanging="284"/>
      </w:pPr>
      <w:rPr>
        <w:rFonts w:hint="default"/>
        <w:lang w:val="sk-SK" w:eastAsia="en-US" w:bidi="ar-SA"/>
      </w:rPr>
    </w:lvl>
    <w:lvl w:ilvl="4" w:tplc="796218AE">
      <w:numFmt w:val="bullet"/>
      <w:lvlText w:val="•"/>
      <w:lvlJc w:val="left"/>
      <w:pPr>
        <w:ind w:left="4327" w:hanging="284"/>
      </w:pPr>
      <w:rPr>
        <w:rFonts w:hint="default"/>
        <w:lang w:val="sk-SK" w:eastAsia="en-US" w:bidi="ar-SA"/>
      </w:rPr>
    </w:lvl>
    <w:lvl w:ilvl="5" w:tplc="4B042C04">
      <w:numFmt w:val="bullet"/>
      <w:lvlText w:val="•"/>
      <w:lvlJc w:val="left"/>
      <w:pPr>
        <w:ind w:left="5259" w:hanging="284"/>
      </w:pPr>
      <w:rPr>
        <w:rFonts w:hint="default"/>
        <w:lang w:val="sk-SK" w:eastAsia="en-US" w:bidi="ar-SA"/>
      </w:rPr>
    </w:lvl>
    <w:lvl w:ilvl="6" w:tplc="E170003C">
      <w:numFmt w:val="bullet"/>
      <w:lvlText w:val="•"/>
      <w:lvlJc w:val="left"/>
      <w:pPr>
        <w:ind w:left="6191" w:hanging="284"/>
      </w:pPr>
      <w:rPr>
        <w:rFonts w:hint="default"/>
        <w:lang w:val="sk-SK" w:eastAsia="en-US" w:bidi="ar-SA"/>
      </w:rPr>
    </w:lvl>
    <w:lvl w:ilvl="7" w:tplc="68760BC4">
      <w:numFmt w:val="bullet"/>
      <w:lvlText w:val="•"/>
      <w:lvlJc w:val="left"/>
      <w:pPr>
        <w:ind w:left="7123" w:hanging="284"/>
      </w:pPr>
      <w:rPr>
        <w:rFonts w:hint="default"/>
        <w:lang w:val="sk-SK" w:eastAsia="en-US" w:bidi="ar-SA"/>
      </w:rPr>
    </w:lvl>
    <w:lvl w:ilvl="8" w:tplc="CC989046">
      <w:numFmt w:val="bullet"/>
      <w:lvlText w:val="•"/>
      <w:lvlJc w:val="left"/>
      <w:pPr>
        <w:ind w:left="8055" w:hanging="284"/>
      </w:pPr>
      <w:rPr>
        <w:rFonts w:hint="default"/>
        <w:lang w:val="sk-SK" w:eastAsia="en-US" w:bidi="ar-SA"/>
      </w:rPr>
    </w:lvl>
  </w:abstractNum>
  <w:num w:numId="1">
    <w:abstractNumId w:val="19"/>
  </w:num>
  <w:num w:numId="2">
    <w:abstractNumId w:val="0"/>
  </w:num>
  <w:num w:numId="3">
    <w:abstractNumId w:val="16"/>
  </w:num>
  <w:num w:numId="4">
    <w:abstractNumId w:val="2"/>
  </w:num>
  <w:num w:numId="5">
    <w:abstractNumId w:val="13"/>
  </w:num>
  <w:num w:numId="6">
    <w:abstractNumId w:val="6"/>
  </w:num>
  <w:num w:numId="7">
    <w:abstractNumId w:val="10"/>
  </w:num>
  <w:num w:numId="8">
    <w:abstractNumId w:val="5"/>
  </w:num>
  <w:num w:numId="9">
    <w:abstractNumId w:val="18"/>
  </w:num>
  <w:num w:numId="10">
    <w:abstractNumId w:val="9"/>
  </w:num>
  <w:num w:numId="11">
    <w:abstractNumId w:val="11"/>
  </w:num>
  <w:num w:numId="12">
    <w:abstractNumId w:val="17"/>
  </w:num>
  <w:num w:numId="13">
    <w:abstractNumId w:val="20"/>
  </w:num>
  <w:num w:numId="14">
    <w:abstractNumId w:val="21"/>
  </w:num>
  <w:num w:numId="15">
    <w:abstractNumId w:val="15"/>
  </w:num>
  <w:num w:numId="16">
    <w:abstractNumId w:val="22"/>
  </w:num>
  <w:num w:numId="17">
    <w:abstractNumId w:val="4"/>
  </w:num>
  <w:num w:numId="18">
    <w:abstractNumId w:val="7"/>
  </w:num>
  <w:num w:numId="19">
    <w:abstractNumId w:val="3"/>
  </w:num>
  <w:num w:numId="20">
    <w:abstractNumId w:val="8"/>
  </w:num>
  <w:num w:numId="21">
    <w:abstractNumId w:val="12"/>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82DD8"/>
    <w:rsid w:val="000C5ACE"/>
    <w:rsid w:val="004271C8"/>
    <w:rsid w:val="004A6190"/>
    <w:rsid w:val="008F047C"/>
    <w:rsid w:val="00B27EBC"/>
    <w:rsid w:val="00BB5D1C"/>
    <w:rsid w:val="00D82DD8"/>
    <w:rsid w:val="00D9009B"/>
    <w:rsid w:val="00DC378A"/>
    <w:rsid w:val="00EB49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B33239"/>
  <w15:docId w15:val="{8A8BC49E-0256-414E-8BB7-C05A68F0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478" w:right="669"/>
      <w:jc w:val="center"/>
      <w:outlineLvl w:val="0"/>
    </w:pPr>
    <w:rPr>
      <w:b/>
      <w:bCs/>
      <w:sz w:val="24"/>
      <w:szCs w:val="24"/>
    </w:rPr>
  </w:style>
  <w:style w:type="paragraph" w:styleId="Nadpis2">
    <w:name w:val="heading 2"/>
    <w:basedOn w:val="Normlny"/>
    <w:uiPriority w:val="1"/>
    <w:qFormat/>
    <w:pPr>
      <w:ind w:left="599" w:hanging="284"/>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599" w:hanging="284"/>
      <w:jc w:val="both"/>
    </w:pPr>
  </w:style>
  <w:style w:type="paragraph" w:customStyle="1" w:styleId="TableParagraph">
    <w:name w:val="Table Paragraph"/>
    <w:basedOn w:val="Normlny"/>
    <w:uiPriority w:val="1"/>
    <w:qFormat/>
    <w:pPr>
      <w:spacing w:line="23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vniste@brvniste.sk" TargetMode="External"/><Relationship Id="rId5" Type="http://schemas.openxmlformats.org/officeDocument/2006/relationships/footnotes" Target="footnotes.xml"/><Relationship Id="rId10" Type="http://schemas.openxmlformats.org/officeDocument/2006/relationships/hyperlink" Target="mailto:brvniste@brvniste.sk" TargetMode="External"/><Relationship Id="rId4" Type="http://schemas.openxmlformats.org/officeDocument/2006/relationships/webSettings" Target="webSettings.xml"/><Relationship Id="rId9" Type="http://schemas.openxmlformats.org/officeDocument/2006/relationships/hyperlink" Target="http://www.brvnist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4024</Words>
  <Characters>22937</Characters>
  <Application>Microsoft Office Word</Application>
  <DocSecurity>0</DocSecurity>
  <Lines>191</Lines>
  <Paragraphs>53</Paragraphs>
  <ScaleCrop>false</ScaleCrop>
  <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dc:creator>
  <cp:lastModifiedBy>Fujitsu</cp:lastModifiedBy>
  <cp:revision>6</cp:revision>
  <dcterms:created xsi:type="dcterms:W3CDTF">2021-12-15T15:23:00Z</dcterms:created>
  <dcterms:modified xsi:type="dcterms:W3CDTF">2021-12-16T19:47:00Z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Microsoft® Word 2013</vt:lpwstr>
  </property>
  <property fmtid="{D5CDD505-2E9C-101B-9397-08002B2CF9AE}" pid="4" name="LastSaved">
    <vt:filetime>2021-12-15T00:00:00Z</vt:filetime>
  </property>
</Properties>
</file>