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0"/>
        <w:gridCol w:w="5338"/>
        <w:gridCol w:w="1932"/>
      </w:tblGrid>
      <w:tr w:rsidR="00937B60" w:rsidRPr="0044701A" w:rsidTr="00866549">
        <w:trPr>
          <w:trHeight w:val="1710"/>
          <w:jc w:val="center"/>
        </w:trPr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B60" w:rsidRPr="0044701A" w:rsidRDefault="00937B60" w:rsidP="00866549">
            <w:r w:rsidRPr="0044701A">
              <w:rPr>
                <w:b/>
                <w:noProof/>
              </w:rPr>
              <w:drawing>
                <wp:inline distT="0" distB="0" distL="0" distR="0">
                  <wp:extent cx="1152525" cy="1571625"/>
                  <wp:effectExtent l="19050" t="19050" r="28575" b="28575"/>
                  <wp:docPr id="1" name="Obrázok 1" descr="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57162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44701A">
              <w:t> </w:t>
            </w:r>
          </w:p>
        </w:tc>
        <w:tc>
          <w:tcPr>
            <w:tcW w:w="5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B60" w:rsidRPr="00937B60" w:rsidRDefault="00937B60" w:rsidP="00866549">
            <w:pPr>
              <w:jc w:val="center"/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7B60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NÁVRH</w:t>
            </w:r>
          </w:p>
          <w:p w:rsidR="00937B60" w:rsidRPr="00937B60" w:rsidRDefault="00937B60" w:rsidP="00EE01A7">
            <w:pPr>
              <w:jc w:val="center"/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7B60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VŠEOBECNE ZÁVÄZNÉ NARIADENIE                                           obce Brvnište č. </w:t>
            </w:r>
            <w:r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Pr="00937B60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</w:t>
            </w:r>
            <w:r w:rsidR="00EE01A7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2020</w:t>
            </w:r>
            <w:r w:rsidRPr="00937B60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584652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 </w:t>
            </w:r>
            <w:r w:rsidR="00EE01A7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pravidlá</w:t>
            </w:r>
            <w:r w:rsidR="00584652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ch</w:t>
            </w:r>
            <w:r w:rsidR="00EE01A7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času predaja v obchode a času prevád</w:t>
            </w:r>
            <w:r w:rsidR="00584652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zky služieb na území obce Brvnište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7B60" w:rsidRPr="0044701A" w:rsidRDefault="00937B60" w:rsidP="00866549">
            <w:pPr>
              <w:jc w:val="center"/>
            </w:pPr>
            <w:r>
              <w:t xml:space="preserve">     </w:t>
            </w:r>
            <w:r w:rsidRPr="0044701A">
              <w:t xml:space="preserve">Platnosť od: </w:t>
            </w:r>
          </w:p>
          <w:p w:rsidR="00937B60" w:rsidRPr="0044701A" w:rsidRDefault="004343D3" w:rsidP="00584652">
            <w:r>
              <w:t xml:space="preserve">        </w:t>
            </w:r>
          </w:p>
        </w:tc>
      </w:tr>
      <w:tr w:rsidR="00937B60" w:rsidRPr="003D0A38" w:rsidTr="00866549">
        <w:trPr>
          <w:trHeight w:val="840"/>
          <w:jc w:val="center"/>
        </w:trPr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37B60" w:rsidRPr="003D0A38" w:rsidRDefault="00937B60" w:rsidP="00866549"/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B60" w:rsidRPr="00937B60" w:rsidRDefault="00937B60" w:rsidP="00866549">
            <w:pPr>
              <w:jc w:val="center"/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7B60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Vyvesené na úradnej tabuli: </w:t>
            </w:r>
            <w:r w:rsidR="004B0A23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27.06.2020</w:t>
            </w:r>
          </w:p>
          <w:p w:rsidR="00937B60" w:rsidRPr="00937B60" w:rsidRDefault="00937B60" w:rsidP="00584652">
            <w:pPr>
              <w:jc w:val="center"/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7B60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Zvesené z úradnej tabule: </w:t>
            </w: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7B60" w:rsidRPr="003D0A38" w:rsidRDefault="00937B60" w:rsidP="00866549"/>
        </w:tc>
      </w:tr>
    </w:tbl>
    <w:p w:rsidR="008870C1" w:rsidRDefault="008870C1" w:rsidP="008870C1">
      <w:pPr>
        <w:spacing w:before="100" w:beforeAutospacing="1" w:after="100" w:afterAutospacing="1"/>
        <w:rPr>
          <w:bCs/>
        </w:rPr>
      </w:pPr>
    </w:p>
    <w:p w:rsidR="00E42392" w:rsidRDefault="00E42392" w:rsidP="008870C1">
      <w:pPr>
        <w:spacing w:before="100" w:beforeAutospacing="1" w:after="100" w:afterAutospacing="1"/>
        <w:rPr>
          <w:bCs/>
        </w:rPr>
      </w:pPr>
    </w:p>
    <w:p w:rsidR="008870C1" w:rsidRDefault="008870C1" w:rsidP="004035F6"/>
    <w:p w:rsidR="008870C1" w:rsidRDefault="00937B60" w:rsidP="00E93416">
      <w:pPr>
        <w:jc w:val="both"/>
      </w:pPr>
      <w:r w:rsidRPr="008870C1">
        <w:t> </w:t>
      </w:r>
      <w:r w:rsidR="00D706A5">
        <w:tab/>
      </w:r>
      <w:r w:rsidR="008870C1" w:rsidRPr="008870C1">
        <w:t xml:space="preserve">Obec Brvnište na základe § 6 ods. 1 zákona č. 369/1990 Zb. o obecnom zriadení v znení neskorších predpisov </w:t>
      </w:r>
      <w:r w:rsidR="008870C1">
        <w:t>a zákona č. 544/</w:t>
      </w:r>
      <w:r w:rsidR="00F56357">
        <w:t xml:space="preserve">2010  </w:t>
      </w:r>
      <w:proofErr w:type="spellStart"/>
      <w:r w:rsidR="00F56357">
        <w:t>Z.z</w:t>
      </w:r>
      <w:proofErr w:type="spellEnd"/>
      <w:r w:rsidR="00F56357">
        <w:t xml:space="preserve">. o dotáciách v pôsobnosti Ministerstva práce sociálnych vecí a rodiny Slovenskej republiky </w:t>
      </w:r>
      <w:r w:rsidR="008870C1" w:rsidRPr="00286217">
        <w:rPr>
          <w:b/>
        </w:rPr>
        <w:t>v</w:t>
      </w:r>
      <w:r w:rsidR="008870C1">
        <w:rPr>
          <w:b/>
        </w:rPr>
        <w:t> </w:t>
      </w:r>
      <w:r w:rsidR="008870C1" w:rsidRPr="00286217">
        <w:rPr>
          <w:b/>
        </w:rPr>
        <w:t>y</w:t>
      </w:r>
      <w:r w:rsidR="008870C1">
        <w:rPr>
          <w:b/>
        </w:rPr>
        <w:t xml:space="preserve"> </w:t>
      </w:r>
      <w:r w:rsidR="008870C1" w:rsidRPr="00286217">
        <w:rPr>
          <w:b/>
        </w:rPr>
        <w:t>d</w:t>
      </w:r>
      <w:r w:rsidR="008870C1">
        <w:rPr>
          <w:b/>
        </w:rPr>
        <w:t xml:space="preserve"> </w:t>
      </w:r>
      <w:r w:rsidR="008870C1" w:rsidRPr="00286217">
        <w:rPr>
          <w:b/>
        </w:rPr>
        <w:t>á</w:t>
      </w:r>
      <w:r w:rsidR="008870C1">
        <w:rPr>
          <w:b/>
        </w:rPr>
        <w:t xml:space="preserve"> </w:t>
      </w:r>
      <w:r w:rsidR="008870C1" w:rsidRPr="00286217">
        <w:rPr>
          <w:b/>
        </w:rPr>
        <w:t>v</w:t>
      </w:r>
      <w:r w:rsidR="008870C1">
        <w:rPr>
          <w:b/>
        </w:rPr>
        <w:t xml:space="preserve"> </w:t>
      </w:r>
      <w:r w:rsidR="008870C1" w:rsidRPr="00286217">
        <w:rPr>
          <w:b/>
        </w:rPr>
        <w:t>a</w:t>
      </w:r>
      <w:r w:rsidR="004035F6">
        <w:t> </w:t>
      </w:r>
      <w:r w:rsidR="008870C1" w:rsidRPr="007140FA">
        <w:t>toto</w:t>
      </w:r>
    </w:p>
    <w:p w:rsidR="004035F6" w:rsidRPr="007140FA" w:rsidRDefault="004035F6" w:rsidP="00E93416">
      <w:pPr>
        <w:jc w:val="both"/>
      </w:pPr>
    </w:p>
    <w:p w:rsidR="00937B60" w:rsidRPr="007140FA" w:rsidRDefault="00937B60" w:rsidP="004035F6"/>
    <w:p w:rsidR="00937B60" w:rsidRDefault="00937B60" w:rsidP="004035F6">
      <w:pPr>
        <w:jc w:val="center"/>
        <w:rPr>
          <w:b/>
        </w:rPr>
      </w:pPr>
      <w:r>
        <w:rPr>
          <w:b/>
        </w:rPr>
        <w:t>V</w:t>
      </w:r>
      <w:r w:rsidRPr="007140FA">
        <w:rPr>
          <w:b/>
        </w:rPr>
        <w:t>šeobecne záväzné nariadenie</w:t>
      </w:r>
      <w:r>
        <w:rPr>
          <w:b/>
        </w:rPr>
        <w:t xml:space="preserve"> obce Brvnište</w:t>
      </w:r>
    </w:p>
    <w:p w:rsidR="00937B60" w:rsidRPr="007140FA" w:rsidRDefault="00584652" w:rsidP="004035F6">
      <w:pPr>
        <w:jc w:val="center"/>
      </w:pPr>
      <w:r>
        <w:rPr>
          <w:b/>
        </w:rPr>
        <w:t>č. 2/2020</w:t>
      </w:r>
    </w:p>
    <w:p w:rsidR="008870C1" w:rsidRDefault="00D06315" w:rsidP="004035F6">
      <w:pPr>
        <w:jc w:val="center"/>
        <w:rPr>
          <w:b/>
        </w:rPr>
      </w:pPr>
      <w:r>
        <w:rPr>
          <w:b/>
        </w:rPr>
        <w:t>o</w:t>
      </w:r>
      <w:r w:rsidR="00584652">
        <w:rPr>
          <w:b/>
        </w:rPr>
        <w:t> pravidlách času predaja v obchode a času prevádzky služieb na území obce Brvnište</w:t>
      </w:r>
    </w:p>
    <w:p w:rsidR="004035F6" w:rsidRDefault="004035F6" w:rsidP="004035F6">
      <w:pPr>
        <w:jc w:val="center"/>
        <w:rPr>
          <w:b/>
        </w:rPr>
      </w:pPr>
    </w:p>
    <w:p w:rsidR="00E42392" w:rsidRDefault="00E42392" w:rsidP="004035F6"/>
    <w:p w:rsidR="00E42392" w:rsidRPr="00D706A5" w:rsidRDefault="00E42392" w:rsidP="004035F6"/>
    <w:p w:rsidR="004035F6" w:rsidRDefault="004035F6" w:rsidP="004035F6">
      <w:pPr>
        <w:jc w:val="center"/>
        <w:rPr>
          <w:b/>
        </w:rPr>
      </w:pPr>
      <w:r>
        <w:rPr>
          <w:b/>
        </w:rPr>
        <w:t>Článok</w:t>
      </w:r>
      <w:r w:rsidR="00134B87" w:rsidRPr="00D706A5">
        <w:rPr>
          <w:b/>
        </w:rPr>
        <w:t xml:space="preserve"> 1 </w:t>
      </w:r>
    </w:p>
    <w:p w:rsidR="00134B87" w:rsidRPr="00D706A5" w:rsidRDefault="00584652" w:rsidP="004035F6">
      <w:pPr>
        <w:jc w:val="center"/>
        <w:rPr>
          <w:b/>
        </w:rPr>
      </w:pPr>
      <w:r>
        <w:rPr>
          <w:b/>
        </w:rPr>
        <w:t>Úvodné ustanovenia a výklad pojmov</w:t>
      </w:r>
    </w:p>
    <w:p w:rsidR="00584652" w:rsidRDefault="00584652" w:rsidP="00584652">
      <w:pPr>
        <w:jc w:val="both"/>
      </w:pPr>
    </w:p>
    <w:p w:rsidR="004035F6" w:rsidRDefault="00584652" w:rsidP="00584652">
      <w:pPr>
        <w:pStyle w:val="Odsekzoznamu"/>
        <w:numPr>
          <w:ilvl w:val="0"/>
          <w:numId w:val="14"/>
        </w:numPr>
        <w:jc w:val="both"/>
      </w:pPr>
      <w:r>
        <w:t>Obec Brvnište týmto všeobecne záväzným nariadením (ďalej aj ako „VZN“), ktorým upravuje podrobnosti o pravidlách určovania času predaja v obchode a času prevádzky služieb pre fyzické osoby – podnikateľov a pre právnické osoby, ktoré vykonávajú podnikateľskú činnosť na území obce Brvnište (ďalej aj ako „Obec“ v príslušnom gramatickom tvare).</w:t>
      </w:r>
    </w:p>
    <w:p w:rsidR="00584652" w:rsidRDefault="00584652" w:rsidP="00584652">
      <w:pPr>
        <w:pStyle w:val="Odsekzoznamu"/>
        <w:numPr>
          <w:ilvl w:val="0"/>
          <w:numId w:val="14"/>
        </w:numPr>
        <w:jc w:val="both"/>
      </w:pPr>
      <w:r>
        <w:t>Na účely tohto VZN sa rozumie:</w:t>
      </w:r>
    </w:p>
    <w:p w:rsidR="00584652" w:rsidRDefault="00BB29B2" w:rsidP="00584652">
      <w:pPr>
        <w:pStyle w:val="Odsekzoznamu"/>
        <w:numPr>
          <w:ilvl w:val="0"/>
          <w:numId w:val="15"/>
        </w:numPr>
        <w:jc w:val="both"/>
      </w:pPr>
      <w:r w:rsidRPr="00BB29B2">
        <w:rPr>
          <w:b/>
        </w:rPr>
        <w:t>p</w:t>
      </w:r>
      <w:r w:rsidR="00584652" w:rsidRPr="00BB29B2">
        <w:rPr>
          <w:b/>
        </w:rPr>
        <w:t xml:space="preserve">revádzkarňou </w:t>
      </w:r>
      <w:r w:rsidR="00584652">
        <w:t xml:space="preserve">nebytový priestor, predajné zariadenie, prípadne pozemok, na ktorý bolo </w:t>
      </w:r>
      <w:r w:rsidR="00C347E0">
        <w:t>príslušným</w:t>
      </w:r>
      <w:r w:rsidR="00584652">
        <w:t xml:space="preserve"> stavebným úradom vydané právoplatné rozhodnutie o účele užívania na obchod a služby, prí</w:t>
      </w:r>
      <w:r>
        <w:t>p</w:t>
      </w:r>
      <w:r w:rsidR="00584652">
        <w:t>adne na predaj konkrétne určeného sortimentu tovaru alebo konkrétny druh služieb podľa osobitného predpisu,</w:t>
      </w:r>
      <w:r w:rsidR="00584652">
        <w:rPr>
          <w:vertAlign w:val="superscript"/>
        </w:rPr>
        <w:t>1</w:t>
      </w:r>
    </w:p>
    <w:p w:rsidR="00584652" w:rsidRPr="00584652" w:rsidRDefault="00BB29B2" w:rsidP="00584652">
      <w:pPr>
        <w:pStyle w:val="Odsekzoznamu"/>
        <w:numPr>
          <w:ilvl w:val="0"/>
          <w:numId w:val="15"/>
        </w:numPr>
        <w:jc w:val="both"/>
      </w:pPr>
      <w:r>
        <w:rPr>
          <w:b/>
        </w:rPr>
        <w:t>p</w:t>
      </w:r>
      <w:r w:rsidR="00584652">
        <w:rPr>
          <w:b/>
        </w:rPr>
        <w:t xml:space="preserve">odnikateľom </w:t>
      </w:r>
      <w:r>
        <w:t>osoba zapísaná</w:t>
      </w:r>
      <w:r w:rsidR="00584652" w:rsidRPr="00584652">
        <w:t xml:space="preserve"> v obchodnom </w:t>
      </w:r>
      <w:r>
        <w:t>registri, osoba, ktorá podniká</w:t>
      </w:r>
      <w:r w:rsidR="00584652" w:rsidRPr="00584652">
        <w:t xml:space="preserve"> na základe živnostenského oprávnenia, osoba, ktorá podniká na základe iného ako živnostenského oprávnenia podľa osobitných predpisov, fyzická osoba, ktorá vykonáva poľnohospodársku výrobu a je zapísaná do evidencie podľa osobitného predpisu.</w:t>
      </w:r>
      <w:r w:rsidR="00584652">
        <w:rPr>
          <w:vertAlign w:val="superscript"/>
        </w:rPr>
        <w:t>2</w:t>
      </w:r>
    </w:p>
    <w:p w:rsidR="00E42392" w:rsidRDefault="00E42392" w:rsidP="004035F6">
      <w:pPr>
        <w:jc w:val="both"/>
      </w:pPr>
    </w:p>
    <w:p w:rsidR="00E42392" w:rsidRDefault="00E42392" w:rsidP="004035F6">
      <w:pPr>
        <w:jc w:val="both"/>
      </w:pPr>
    </w:p>
    <w:p w:rsidR="00FA15B3" w:rsidRPr="008B7F7E" w:rsidRDefault="00FA15B3" w:rsidP="00C347E0">
      <w:pPr>
        <w:pBdr>
          <w:bottom w:val="single" w:sz="4" w:space="1" w:color="auto"/>
        </w:pBdr>
        <w:jc w:val="both"/>
        <w:rPr>
          <w:u w:val="single"/>
        </w:rPr>
      </w:pPr>
    </w:p>
    <w:p w:rsidR="00BB29B2" w:rsidRDefault="00FA15B3" w:rsidP="004035F6">
      <w:pPr>
        <w:jc w:val="both"/>
      </w:pPr>
      <w:r>
        <w:rPr>
          <w:vertAlign w:val="superscript"/>
        </w:rPr>
        <w:t xml:space="preserve">1 </w:t>
      </w:r>
      <w:r>
        <w:t>Zákon č. 50/1976 Zb. o územnom plánovaní a stavebnom poriadku (stavebný zákon)</w:t>
      </w:r>
    </w:p>
    <w:p w:rsidR="00FA15B3" w:rsidRDefault="00FA15B3" w:rsidP="004035F6">
      <w:pPr>
        <w:jc w:val="both"/>
      </w:pPr>
      <w:r>
        <w:rPr>
          <w:vertAlign w:val="superscript"/>
        </w:rPr>
        <w:t xml:space="preserve">2 </w:t>
      </w:r>
      <w:r>
        <w:t>§ 2 ods. 2 Zákona č. 513/1991 Zb. (Obchodný zákonník)</w:t>
      </w:r>
    </w:p>
    <w:p w:rsidR="00BB29B2" w:rsidRDefault="00BB29B2" w:rsidP="004035F6">
      <w:pPr>
        <w:jc w:val="both"/>
      </w:pPr>
    </w:p>
    <w:p w:rsidR="00BB29B2" w:rsidRDefault="00BB29B2" w:rsidP="004035F6">
      <w:pPr>
        <w:jc w:val="both"/>
      </w:pPr>
    </w:p>
    <w:p w:rsidR="00BB29B2" w:rsidRDefault="00BB29B2" w:rsidP="004035F6">
      <w:pPr>
        <w:jc w:val="both"/>
      </w:pPr>
    </w:p>
    <w:p w:rsidR="004035F6" w:rsidRDefault="004035F6" w:rsidP="004035F6">
      <w:pPr>
        <w:jc w:val="center"/>
        <w:rPr>
          <w:b/>
        </w:rPr>
      </w:pPr>
      <w:r>
        <w:rPr>
          <w:b/>
        </w:rPr>
        <w:t xml:space="preserve">Článok </w:t>
      </w:r>
      <w:r w:rsidR="00E310B9" w:rsidRPr="004035F6">
        <w:rPr>
          <w:b/>
        </w:rPr>
        <w:t xml:space="preserve">2 </w:t>
      </w:r>
    </w:p>
    <w:p w:rsidR="00E310B9" w:rsidRDefault="002E1DBE" w:rsidP="004035F6">
      <w:pPr>
        <w:jc w:val="center"/>
        <w:rPr>
          <w:b/>
        </w:rPr>
      </w:pPr>
      <w:r>
        <w:rPr>
          <w:b/>
        </w:rPr>
        <w:t>Pravidlá určovania ča</w:t>
      </w:r>
      <w:r w:rsidR="00584652">
        <w:rPr>
          <w:b/>
        </w:rPr>
        <w:t>su predaja a času prevádzky služieb</w:t>
      </w:r>
    </w:p>
    <w:p w:rsidR="00584652" w:rsidRDefault="00584652" w:rsidP="00584652">
      <w:pPr>
        <w:rPr>
          <w:b/>
        </w:rPr>
      </w:pPr>
    </w:p>
    <w:p w:rsidR="00584652" w:rsidRDefault="00584652" w:rsidP="002E1DBE">
      <w:pPr>
        <w:pStyle w:val="Odsekzoznamu"/>
        <w:numPr>
          <w:ilvl w:val="0"/>
          <w:numId w:val="16"/>
        </w:numPr>
        <w:jc w:val="both"/>
      </w:pPr>
      <w:r w:rsidRPr="00584652">
        <w:t>Obec Brvnište týmto určuje, že všeobecným časom predaja v obchode a časom prevádzky služieb (ďalej aj ako „Všeobecná prevádzková doba“ v príslušnom gramatickom tvare) je čas medzi 06.00 h a 22.00 h.</w:t>
      </w:r>
    </w:p>
    <w:p w:rsidR="00584652" w:rsidRDefault="00584652" w:rsidP="002E1DBE">
      <w:pPr>
        <w:pStyle w:val="Odsekzoznamu"/>
        <w:numPr>
          <w:ilvl w:val="0"/>
          <w:numId w:val="16"/>
        </w:numPr>
        <w:jc w:val="both"/>
      </w:pPr>
      <w:r>
        <w:t>Všeobecná prevádzková doba je stanovená pre celé územie obce. Všeobecná prevádzková doba sa uplatní vo všetkých prípadoch, kedy týmto VZN nie je určený osobitný čas predaja v obchode a čas prevádzky služieb pre niektoré typy prevádzok.</w:t>
      </w:r>
    </w:p>
    <w:p w:rsidR="00584652" w:rsidRDefault="00584652" w:rsidP="002E1DBE">
      <w:pPr>
        <w:pStyle w:val="Odsekzoznamu"/>
        <w:numPr>
          <w:ilvl w:val="0"/>
          <w:numId w:val="16"/>
        </w:numPr>
        <w:jc w:val="both"/>
      </w:pPr>
      <w:r>
        <w:t>Pre niektoré typy prevádzkarní na území obce sú stanovené osobitné prípady prevádzkovej doby, a to nasledovne:</w:t>
      </w:r>
    </w:p>
    <w:p w:rsidR="008F666A" w:rsidRDefault="00285B30" w:rsidP="002E1DBE">
      <w:pPr>
        <w:pStyle w:val="Odsekzoznamu"/>
        <w:numPr>
          <w:ilvl w:val="0"/>
          <w:numId w:val="17"/>
        </w:numPr>
        <w:jc w:val="both"/>
      </w:pPr>
      <w:r>
        <w:t>m</w:t>
      </w:r>
      <w:r w:rsidR="00584652">
        <w:t>a</w:t>
      </w:r>
      <w:r w:rsidR="002E137D">
        <w:t>loobchod v predajni v čase od 05.00 hod do 22</w:t>
      </w:r>
      <w:r w:rsidR="00584652">
        <w:t>.00 hod.</w:t>
      </w:r>
    </w:p>
    <w:p w:rsidR="008B7F7E" w:rsidRDefault="00285B30" w:rsidP="002E1DBE">
      <w:pPr>
        <w:pStyle w:val="Odsekzoznamu"/>
        <w:numPr>
          <w:ilvl w:val="0"/>
          <w:numId w:val="17"/>
        </w:numPr>
        <w:jc w:val="both"/>
      </w:pPr>
      <w:r>
        <w:t>p</w:t>
      </w:r>
      <w:r w:rsidR="008B7F7E">
        <w:t>revádzkarne s pohostinskou činnosťou v budovách, v ktorých nie sú priestory určené na bývanie v čase od 6.00 do 24:00, pričom hudobná produkcia je povolená v čase od 9:00 do 2</w:t>
      </w:r>
      <w:r>
        <w:t>1</w:t>
      </w:r>
      <w:r w:rsidR="008B7F7E">
        <w:t>:00,</w:t>
      </w:r>
    </w:p>
    <w:p w:rsidR="008B7F7E" w:rsidRDefault="00285B30" w:rsidP="002E1DBE">
      <w:pPr>
        <w:pStyle w:val="Odsekzoznamu"/>
        <w:numPr>
          <w:ilvl w:val="0"/>
          <w:numId w:val="17"/>
        </w:numPr>
        <w:jc w:val="both"/>
      </w:pPr>
      <w:r>
        <w:t>p</w:t>
      </w:r>
      <w:r w:rsidR="008B7F7E">
        <w:t xml:space="preserve">revádzkarne s pohostinskou činnosťou v budovách, v ktorých </w:t>
      </w:r>
      <w:r w:rsidR="00CA5B93">
        <w:t>sú prie</w:t>
      </w:r>
      <w:r w:rsidR="008B7F7E">
        <w:t>story určené na bývanie</w:t>
      </w:r>
      <w:r w:rsidR="00CA5B93">
        <w:t xml:space="preserve"> v čase od 8:00 do 22:00, pričom hudobná produkcia je povolená v čase od 9:00 do 20:00,</w:t>
      </w:r>
    </w:p>
    <w:p w:rsidR="00CA5B93" w:rsidRDefault="00285B30" w:rsidP="002E1DBE">
      <w:pPr>
        <w:pStyle w:val="Odsekzoznamu"/>
        <w:numPr>
          <w:ilvl w:val="0"/>
          <w:numId w:val="17"/>
        </w:numPr>
        <w:jc w:val="both"/>
      </w:pPr>
      <w:r>
        <w:t>p</w:t>
      </w:r>
      <w:r w:rsidR="00CA5B93">
        <w:t xml:space="preserve">revádzkarne poskytujúce ubytovacie služby a s nimi spojené pohostinské a reštauračné služby – časovo neobmedzená  prevádzková doba, </w:t>
      </w:r>
    </w:p>
    <w:p w:rsidR="00CA5B93" w:rsidRDefault="00285B30" w:rsidP="002E1DBE">
      <w:pPr>
        <w:pStyle w:val="Odsekzoznamu"/>
        <w:numPr>
          <w:ilvl w:val="0"/>
          <w:numId w:val="17"/>
        </w:numPr>
        <w:jc w:val="both"/>
      </w:pPr>
      <w:r>
        <w:t>p</w:t>
      </w:r>
      <w:r w:rsidR="00CA5B93">
        <w:t xml:space="preserve">revádzkarne poskytujúce reštauračne a pohostinské služby a zariadenia verejného stravovania s neverejnou hudobnou produkciou bez časového obmedzenia pre uzavretú spoločnosť (svadba, rodinná oslava, firemná akcia a pod.) – časovo neobmedzená prevádzková doba. </w:t>
      </w:r>
    </w:p>
    <w:p w:rsidR="008F666A" w:rsidRDefault="008F666A" w:rsidP="002E1DBE">
      <w:pPr>
        <w:pStyle w:val="Odsekzoznamu"/>
        <w:numPr>
          <w:ilvl w:val="0"/>
          <w:numId w:val="16"/>
        </w:numPr>
        <w:jc w:val="both"/>
      </w:pPr>
      <w:r>
        <w:t>Podnikateľ podn</w:t>
      </w:r>
      <w:r w:rsidR="00285B30">
        <w:t>ikajúci na území o</w:t>
      </w:r>
      <w:r w:rsidR="00CA5B93">
        <w:t>bce je oprávne</w:t>
      </w:r>
      <w:r>
        <w:t>ný určiť pre konkrétnu prevádzkareň čas predaja v obchode a čas prevádzky služieb iba v rámci rozmedzia určeného týmto VZN.</w:t>
      </w:r>
    </w:p>
    <w:p w:rsidR="008F666A" w:rsidRPr="00584652" w:rsidRDefault="008F666A" w:rsidP="002E1DBE">
      <w:pPr>
        <w:pStyle w:val="Odsekzoznamu"/>
        <w:numPr>
          <w:ilvl w:val="0"/>
          <w:numId w:val="16"/>
        </w:numPr>
        <w:jc w:val="both"/>
      </w:pPr>
      <w:r>
        <w:t xml:space="preserve">Prevádzkovú dobu každej prevádzkarne podnikateľ písomne oznámi obci, a to najneskôr v deň začatia činnosti. </w:t>
      </w:r>
    </w:p>
    <w:p w:rsidR="00D706A5" w:rsidRPr="00584652" w:rsidRDefault="00D706A5" w:rsidP="002E1DBE">
      <w:pPr>
        <w:jc w:val="both"/>
      </w:pPr>
    </w:p>
    <w:p w:rsidR="00E42392" w:rsidRPr="00D706A5" w:rsidRDefault="00E42392" w:rsidP="002E1DBE">
      <w:pPr>
        <w:jc w:val="both"/>
      </w:pPr>
    </w:p>
    <w:p w:rsidR="00E42392" w:rsidRDefault="00E42392" w:rsidP="002E1DBE">
      <w:pPr>
        <w:jc w:val="both"/>
      </w:pPr>
    </w:p>
    <w:p w:rsidR="00D706A5" w:rsidRDefault="00D706A5" w:rsidP="002E1DBE">
      <w:pPr>
        <w:jc w:val="both"/>
      </w:pPr>
    </w:p>
    <w:p w:rsidR="004035F6" w:rsidRDefault="004035F6" w:rsidP="00285B30">
      <w:pPr>
        <w:jc w:val="center"/>
        <w:rPr>
          <w:b/>
        </w:rPr>
      </w:pPr>
      <w:r>
        <w:rPr>
          <w:b/>
        </w:rPr>
        <w:t xml:space="preserve">Článok </w:t>
      </w:r>
      <w:r w:rsidRPr="004035F6">
        <w:rPr>
          <w:b/>
        </w:rPr>
        <w:t>3</w:t>
      </w:r>
    </w:p>
    <w:p w:rsidR="00D706A5" w:rsidRDefault="00FA15B3" w:rsidP="00285B30">
      <w:pPr>
        <w:jc w:val="center"/>
        <w:rPr>
          <w:b/>
        </w:rPr>
      </w:pPr>
      <w:r>
        <w:rPr>
          <w:b/>
        </w:rPr>
        <w:t>Orgány dozoru</w:t>
      </w:r>
    </w:p>
    <w:p w:rsidR="00FA15B3" w:rsidRDefault="00FA15B3" w:rsidP="002E1DBE">
      <w:pPr>
        <w:jc w:val="both"/>
        <w:rPr>
          <w:b/>
        </w:rPr>
      </w:pPr>
    </w:p>
    <w:p w:rsidR="00FA15B3" w:rsidRDefault="00FA15B3" w:rsidP="002E1DBE">
      <w:pPr>
        <w:pStyle w:val="Odsekzoznamu"/>
        <w:numPr>
          <w:ilvl w:val="0"/>
          <w:numId w:val="18"/>
        </w:numPr>
        <w:jc w:val="both"/>
      </w:pPr>
      <w:r w:rsidRPr="00FA15B3">
        <w:t xml:space="preserve">Dozor nad dodržiavaním tohto VZN vykonávajú poverení zamestnanci obce Brvnište. </w:t>
      </w:r>
    </w:p>
    <w:p w:rsidR="00E42392" w:rsidRPr="00FA15B3" w:rsidRDefault="00E42392" w:rsidP="002E1DBE">
      <w:pPr>
        <w:jc w:val="both"/>
      </w:pPr>
    </w:p>
    <w:p w:rsidR="00972F0A" w:rsidRDefault="00972F0A" w:rsidP="002E1DBE">
      <w:pPr>
        <w:ind w:firstLine="360"/>
        <w:jc w:val="both"/>
        <w:rPr>
          <w:b/>
        </w:rPr>
      </w:pPr>
      <w:r w:rsidRPr="00E42392">
        <w:rPr>
          <w:b/>
        </w:rPr>
        <w:t xml:space="preserve"> </w:t>
      </w:r>
    </w:p>
    <w:p w:rsidR="00285B30" w:rsidRDefault="00285B30" w:rsidP="002E1DBE">
      <w:pPr>
        <w:ind w:firstLine="360"/>
        <w:jc w:val="both"/>
        <w:rPr>
          <w:b/>
        </w:rPr>
      </w:pPr>
    </w:p>
    <w:p w:rsidR="00285B30" w:rsidRDefault="00285B30" w:rsidP="002E1DBE">
      <w:pPr>
        <w:ind w:firstLine="360"/>
        <w:jc w:val="both"/>
        <w:rPr>
          <w:b/>
        </w:rPr>
      </w:pPr>
    </w:p>
    <w:p w:rsidR="00285B30" w:rsidRDefault="00285B30" w:rsidP="002E1DBE">
      <w:pPr>
        <w:ind w:firstLine="360"/>
        <w:jc w:val="both"/>
        <w:rPr>
          <w:b/>
        </w:rPr>
      </w:pPr>
    </w:p>
    <w:p w:rsidR="00285B30" w:rsidRDefault="00285B30" w:rsidP="002E1DBE">
      <w:pPr>
        <w:ind w:firstLine="360"/>
        <w:jc w:val="both"/>
        <w:rPr>
          <w:b/>
        </w:rPr>
      </w:pPr>
    </w:p>
    <w:p w:rsidR="00285B30" w:rsidRDefault="00285B30" w:rsidP="002E1DBE">
      <w:pPr>
        <w:ind w:firstLine="360"/>
        <w:jc w:val="both"/>
        <w:rPr>
          <w:b/>
        </w:rPr>
      </w:pPr>
    </w:p>
    <w:p w:rsidR="00285B30" w:rsidRDefault="00285B30" w:rsidP="002E1DBE">
      <w:pPr>
        <w:ind w:firstLine="360"/>
        <w:jc w:val="both"/>
        <w:rPr>
          <w:b/>
        </w:rPr>
      </w:pPr>
    </w:p>
    <w:p w:rsidR="00285B30" w:rsidRDefault="00285B30" w:rsidP="002E1DBE">
      <w:pPr>
        <w:ind w:firstLine="360"/>
        <w:jc w:val="both"/>
        <w:rPr>
          <w:b/>
        </w:rPr>
      </w:pPr>
    </w:p>
    <w:p w:rsidR="00E42392" w:rsidRDefault="00E42392" w:rsidP="002E1DBE">
      <w:pPr>
        <w:jc w:val="both"/>
        <w:rPr>
          <w:b/>
        </w:rPr>
      </w:pPr>
    </w:p>
    <w:p w:rsidR="00972F0A" w:rsidRPr="007140FA" w:rsidRDefault="00972F0A" w:rsidP="002E1DBE">
      <w:pPr>
        <w:jc w:val="both"/>
      </w:pPr>
    </w:p>
    <w:p w:rsidR="00E42392" w:rsidRDefault="00FA15B3" w:rsidP="00285B30">
      <w:pPr>
        <w:jc w:val="center"/>
        <w:rPr>
          <w:b/>
        </w:rPr>
      </w:pPr>
      <w:r>
        <w:rPr>
          <w:b/>
        </w:rPr>
        <w:lastRenderedPageBreak/>
        <w:t>Článok 4</w:t>
      </w:r>
    </w:p>
    <w:p w:rsidR="005911FE" w:rsidRPr="00D10048" w:rsidRDefault="005911FE" w:rsidP="00285B30">
      <w:pPr>
        <w:jc w:val="center"/>
        <w:rPr>
          <w:b/>
        </w:rPr>
      </w:pPr>
      <w:r w:rsidRPr="00D10048">
        <w:rPr>
          <w:b/>
        </w:rPr>
        <w:t>Záverečné ustanovenia</w:t>
      </w:r>
    </w:p>
    <w:p w:rsidR="005911FE" w:rsidRDefault="005911FE" w:rsidP="00285B30">
      <w:pPr>
        <w:jc w:val="center"/>
      </w:pPr>
    </w:p>
    <w:p w:rsidR="00E42392" w:rsidRDefault="00E42392" w:rsidP="002E1DBE">
      <w:pPr>
        <w:jc w:val="both"/>
      </w:pPr>
    </w:p>
    <w:p w:rsidR="005911FE" w:rsidRPr="00D36AC3" w:rsidRDefault="005911FE" w:rsidP="002E1DBE">
      <w:pPr>
        <w:jc w:val="both"/>
      </w:pPr>
      <w:r w:rsidRPr="00D36AC3">
        <w:t xml:space="preserve">Na tomto Všeobecne záväznom nariadení sa uznieslo Obecné zastupiteľstvo v Brvništi </w:t>
      </w:r>
    </w:p>
    <w:p w:rsidR="005911FE" w:rsidRPr="00D36AC3" w:rsidRDefault="0004656F" w:rsidP="002E1DBE">
      <w:pPr>
        <w:jc w:val="both"/>
      </w:pPr>
      <w:r>
        <w:t>d</w:t>
      </w:r>
      <w:r w:rsidR="005911FE" w:rsidRPr="00D36AC3">
        <w:t>ňa</w:t>
      </w:r>
      <w:r>
        <w:t xml:space="preserve"> ............................ </w:t>
      </w:r>
      <w:r w:rsidR="005911FE" w:rsidRPr="00D36AC3">
        <w:t>uznesením č</w:t>
      </w:r>
      <w:r>
        <w:t>. ................................</w:t>
      </w:r>
    </w:p>
    <w:p w:rsidR="005911FE" w:rsidRPr="00D36AC3" w:rsidRDefault="005911FE" w:rsidP="002E1DBE">
      <w:pPr>
        <w:jc w:val="both"/>
      </w:pPr>
    </w:p>
    <w:p w:rsidR="005911FE" w:rsidRPr="00D36AC3" w:rsidRDefault="005911FE" w:rsidP="002E1DBE">
      <w:pPr>
        <w:jc w:val="both"/>
        <w:rPr>
          <w:color w:val="000000"/>
        </w:rPr>
      </w:pPr>
      <w:r w:rsidRPr="00D36AC3">
        <w:rPr>
          <w:color w:val="000000"/>
        </w:rPr>
        <w:t xml:space="preserve">Všeobecne záväzné nariadenie č. </w:t>
      </w:r>
      <w:r w:rsidR="00756952">
        <w:rPr>
          <w:color w:val="000000"/>
        </w:rPr>
        <w:t>2/2020</w:t>
      </w:r>
      <w:r w:rsidRPr="00D36AC3">
        <w:rPr>
          <w:color w:val="000000"/>
        </w:rPr>
        <w:t xml:space="preserve">  nadobúda účinnosť dňom </w:t>
      </w:r>
    </w:p>
    <w:p w:rsidR="005911FE" w:rsidRPr="00D36AC3" w:rsidRDefault="005911FE" w:rsidP="002E1DBE">
      <w:pPr>
        <w:jc w:val="both"/>
      </w:pPr>
    </w:p>
    <w:p w:rsidR="005911FE" w:rsidRPr="00D36AC3" w:rsidRDefault="005911FE" w:rsidP="002E1DBE">
      <w:pPr>
        <w:jc w:val="both"/>
      </w:pPr>
      <w:r w:rsidRPr="00D36AC3">
        <w:t>Zmeny a doplnky tohto všeobecne záväzného nariadenia schvaľuje Obecné zastupiteľstvo v Brvništi.</w:t>
      </w:r>
    </w:p>
    <w:p w:rsidR="005911FE" w:rsidRPr="00CF3A46" w:rsidRDefault="005911FE" w:rsidP="002E1DBE">
      <w:pPr>
        <w:jc w:val="both"/>
      </w:pPr>
    </w:p>
    <w:p w:rsidR="005911FE" w:rsidRDefault="005911FE" w:rsidP="002E1DBE">
      <w:pPr>
        <w:jc w:val="both"/>
      </w:pPr>
      <w:r w:rsidRPr="00A65526">
        <w:t xml:space="preserve">Návrh VZN </w:t>
      </w:r>
      <w:r w:rsidR="0004656F">
        <w:t>o</w:t>
      </w:r>
      <w:r w:rsidR="00B1349C">
        <w:t> pravidlách času predaja v obchode a času prevádzky služieb na území obce Brvnište</w:t>
      </w:r>
      <w:r w:rsidR="0004656F">
        <w:t xml:space="preserve"> </w:t>
      </w:r>
      <w:r w:rsidRPr="00A65526">
        <w:t>bol vyvesený na úradnej tabu</w:t>
      </w:r>
      <w:r>
        <w:t>li obce na pripomienkovanie dňa</w:t>
      </w:r>
      <w:r w:rsidR="00756952">
        <w:t xml:space="preserve"> </w:t>
      </w:r>
      <w:r w:rsidR="004B0A23">
        <w:t>27.06</w:t>
      </w:r>
      <w:r w:rsidR="00B1349C">
        <w:t>.2020</w:t>
      </w:r>
      <w:r w:rsidRPr="00A65526">
        <w:t>, zvesený dňa</w:t>
      </w:r>
      <w:r w:rsidR="0004656F">
        <w:t>.............................</w:t>
      </w:r>
      <w:r>
        <w:t>.</w:t>
      </w:r>
    </w:p>
    <w:p w:rsidR="005911FE" w:rsidRDefault="005911FE" w:rsidP="002E1DBE">
      <w:pPr>
        <w:jc w:val="both"/>
      </w:pPr>
    </w:p>
    <w:p w:rsidR="005911FE" w:rsidRDefault="005911FE" w:rsidP="002E1DBE">
      <w:pPr>
        <w:jc w:val="both"/>
      </w:pPr>
    </w:p>
    <w:p w:rsidR="005911FE" w:rsidRDefault="005911FE" w:rsidP="002E1DBE">
      <w:pPr>
        <w:jc w:val="both"/>
      </w:pPr>
      <w:bookmarkStart w:id="0" w:name="_GoBack"/>
      <w:bookmarkEnd w:id="0"/>
    </w:p>
    <w:p w:rsidR="005911FE" w:rsidRDefault="005911FE" w:rsidP="002E1DBE">
      <w:pPr>
        <w:jc w:val="both"/>
      </w:pPr>
      <w:r>
        <w:t>V Brvništi, dňa</w:t>
      </w:r>
      <w:r>
        <w:tab/>
      </w:r>
      <w:r>
        <w:tab/>
      </w:r>
      <w:r>
        <w:tab/>
      </w:r>
      <w:r>
        <w:tab/>
      </w:r>
    </w:p>
    <w:p w:rsidR="005911FE" w:rsidRDefault="005911FE" w:rsidP="002E1DBE">
      <w:pPr>
        <w:jc w:val="both"/>
      </w:pPr>
    </w:p>
    <w:p w:rsidR="005911FE" w:rsidRDefault="005911FE" w:rsidP="002E1DBE">
      <w:pPr>
        <w:jc w:val="both"/>
      </w:pPr>
    </w:p>
    <w:p w:rsidR="005911FE" w:rsidRDefault="005911FE" w:rsidP="002E1DBE">
      <w:pPr>
        <w:jc w:val="both"/>
      </w:pPr>
      <w:r>
        <w:tab/>
      </w:r>
    </w:p>
    <w:p w:rsidR="005911FE" w:rsidRDefault="005911FE" w:rsidP="002E1DBE">
      <w:pPr>
        <w:jc w:val="both"/>
      </w:pPr>
    </w:p>
    <w:p w:rsidR="005911FE" w:rsidRDefault="005911FE" w:rsidP="002E1DB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Dagmar Mikudíková, </w:t>
      </w:r>
      <w:proofErr w:type="spellStart"/>
      <w:r>
        <w:t>v.r</w:t>
      </w:r>
      <w:proofErr w:type="spellEnd"/>
      <w:r>
        <w:t>.</w:t>
      </w:r>
    </w:p>
    <w:p w:rsidR="005911FE" w:rsidRDefault="005911FE" w:rsidP="002E1DB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starostka obce</w:t>
      </w:r>
    </w:p>
    <w:p w:rsidR="005911FE" w:rsidRDefault="005911FE" w:rsidP="002E1DBE">
      <w:pPr>
        <w:jc w:val="both"/>
      </w:pPr>
    </w:p>
    <w:p w:rsidR="005911FE" w:rsidRPr="0072004C" w:rsidRDefault="005911FE" w:rsidP="002E1DBE">
      <w:pPr>
        <w:jc w:val="both"/>
      </w:pPr>
    </w:p>
    <w:p w:rsidR="004C36FB" w:rsidRDefault="004C36FB" w:rsidP="002E1DBE">
      <w:pPr>
        <w:jc w:val="both"/>
      </w:pPr>
    </w:p>
    <w:sectPr w:rsidR="004C3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A4DC7"/>
    <w:multiLevelType w:val="hybridMultilevel"/>
    <w:tmpl w:val="45BEE9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051D3"/>
    <w:multiLevelType w:val="hybridMultilevel"/>
    <w:tmpl w:val="10EC7D74"/>
    <w:lvl w:ilvl="0" w:tplc="AE10229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DC3388"/>
    <w:multiLevelType w:val="multilevel"/>
    <w:tmpl w:val="6D06F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25208F"/>
    <w:multiLevelType w:val="hybridMultilevel"/>
    <w:tmpl w:val="3372F1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542CE"/>
    <w:multiLevelType w:val="hybridMultilevel"/>
    <w:tmpl w:val="14DE0A0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65498"/>
    <w:multiLevelType w:val="hybridMultilevel"/>
    <w:tmpl w:val="E7F2AF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443AD"/>
    <w:multiLevelType w:val="hybridMultilevel"/>
    <w:tmpl w:val="76C625B4"/>
    <w:lvl w:ilvl="0" w:tplc="4F749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B6B1B"/>
    <w:multiLevelType w:val="hybridMultilevel"/>
    <w:tmpl w:val="B0C05F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57DB5"/>
    <w:multiLevelType w:val="hybridMultilevel"/>
    <w:tmpl w:val="53E008C8"/>
    <w:lvl w:ilvl="0" w:tplc="39D61E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87132"/>
    <w:multiLevelType w:val="hybridMultilevel"/>
    <w:tmpl w:val="64A0D2EA"/>
    <w:lvl w:ilvl="0" w:tplc="0F5CAB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674A3"/>
    <w:multiLevelType w:val="hybridMultilevel"/>
    <w:tmpl w:val="0CEABBDC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F11CCE"/>
    <w:multiLevelType w:val="hybridMultilevel"/>
    <w:tmpl w:val="63949D44"/>
    <w:lvl w:ilvl="0" w:tplc="52EA4B6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F2452D"/>
    <w:multiLevelType w:val="hybridMultilevel"/>
    <w:tmpl w:val="35F67A8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F93A17"/>
    <w:multiLevelType w:val="hybridMultilevel"/>
    <w:tmpl w:val="FED618A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244117"/>
    <w:multiLevelType w:val="hybridMultilevel"/>
    <w:tmpl w:val="BA34E30E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C7050EB"/>
    <w:multiLevelType w:val="hybridMultilevel"/>
    <w:tmpl w:val="356CB9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60D86"/>
    <w:multiLevelType w:val="hybridMultilevel"/>
    <w:tmpl w:val="AA32D8B8"/>
    <w:lvl w:ilvl="0" w:tplc="E1561DC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9733D0"/>
    <w:multiLevelType w:val="hybridMultilevel"/>
    <w:tmpl w:val="089203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10"/>
  </w:num>
  <w:num w:numId="5">
    <w:abstractNumId w:val="8"/>
  </w:num>
  <w:num w:numId="6">
    <w:abstractNumId w:val="16"/>
  </w:num>
  <w:num w:numId="7">
    <w:abstractNumId w:val="2"/>
  </w:num>
  <w:num w:numId="8">
    <w:abstractNumId w:val="12"/>
  </w:num>
  <w:num w:numId="9">
    <w:abstractNumId w:val="4"/>
  </w:num>
  <w:num w:numId="10">
    <w:abstractNumId w:val="6"/>
  </w:num>
  <w:num w:numId="11">
    <w:abstractNumId w:val="15"/>
  </w:num>
  <w:num w:numId="12">
    <w:abstractNumId w:val="7"/>
  </w:num>
  <w:num w:numId="13">
    <w:abstractNumId w:val="13"/>
  </w:num>
  <w:num w:numId="14">
    <w:abstractNumId w:val="17"/>
  </w:num>
  <w:num w:numId="15">
    <w:abstractNumId w:val="11"/>
  </w:num>
  <w:num w:numId="16">
    <w:abstractNumId w:val="3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60"/>
    <w:rsid w:val="00027773"/>
    <w:rsid w:val="0004656F"/>
    <w:rsid w:val="000E5A66"/>
    <w:rsid w:val="00134B87"/>
    <w:rsid w:val="00216C29"/>
    <w:rsid w:val="00285B30"/>
    <w:rsid w:val="002E137D"/>
    <w:rsid w:val="002E1DBE"/>
    <w:rsid w:val="004035F6"/>
    <w:rsid w:val="00413928"/>
    <w:rsid w:val="004343D3"/>
    <w:rsid w:val="00464108"/>
    <w:rsid w:val="00492B03"/>
    <w:rsid w:val="004B0A23"/>
    <w:rsid w:val="004C36FB"/>
    <w:rsid w:val="00584652"/>
    <w:rsid w:val="005911FE"/>
    <w:rsid w:val="00756952"/>
    <w:rsid w:val="00817458"/>
    <w:rsid w:val="00825128"/>
    <w:rsid w:val="008870C1"/>
    <w:rsid w:val="008A18B1"/>
    <w:rsid w:val="008B7F7E"/>
    <w:rsid w:val="008F666A"/>
    <w:rsid w:val="00900EA7"/>
    <w:rsid w:val="00937B60"/>
    <w:rsid w:val="00972F0A"/>
    <w:rsid w:val="00A5027D"/>
    <w:rsid w:val="00A517B6"/>
    <w:rsid w:val="00AD6116"/>
    <w:rsid w:val="00AF5A0D"/>
    <w:rsid w:val="00B02C6B"/>
    <w:rsid w:val="00B1349C"/>
    <w:rsid w:val="00BA49D9"/>
    <w:rsid w:val="00BB29B2"/>
    <w:rsid w:val="00BB3CC9"/>
    <w:rsid w:val="00C26CAC"/>
    <w:rsid w:val="00C347E0"/>
    <w:rsid w:val="00CA5B93"/>
    <w:rsid w:val="00CF6727"/>
    <w:rsid w:val="00D06315"/>
    <w:rsid w:val="00D37867"/>
    <w:rsid w:val="00D706A5"/>
    <w:rsid w:val="00E045C6"/>
    <w:rsid w:val="00E310B9"/>
    <w:rsid w:val="00E42392"/>
    <w:rsid w:val="00E93416"/>
    <w:rsid w:val="00EE01A7"/>
    <w:rsid w:val="00F56357"/>
    <w:rsid w:val="00FA15B3"/>
    <w:rsid w:val="00FD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224D5-8C35-42ED-87F7-84CE65594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37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937B60"/>
    <w:pPr>
      <w:jc w:val="center"/>
    </w:pPr>
    <w:rPr>
      <w:b/>
      <w:bCs/>
      <w:sz w:val="32"/>
    </w:rPr>
  </w:style>
  <w:style w:type="character" w:customStyle="1" w:styleId="NzovChar">
    <w:name w:val="Názov Char"/>
    <w:basedOn w:val="Predvolenpsmoodseku"/>
    <w:link w:val="Nzov"/>
    <w:rsid w:val="00937B60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table" w:styleId="Mriekatabuky">
    <w:name w:val="Table Grid"/>
    <w:basedOn w:val="Normlnatabuka"/>
    <w:uiPriority w:val="39"/>
    <w:rsid w:val="00A51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16C29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AD6116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045C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45C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0BE04-0291-4E7D-AC57-A85DBB9F2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</dc:creator>
  <cp:keywords/>
  <dc:description/>
  <cp:lastModifiedBy>Dane</cp:lastModifiedBy>
  <cp:revision>11</cp:revision>
  <cp:lastPrinted>2019-07-31T14:39:00Z</cp:lastPrinted>
  <dcterms:created xsi:type="dcterms:W3CDTF">2020-06-17T13:31:00Z</dcterms:created>
  <dcterms:modified xsi:type="dcterms:W3CDTF">2020-07-03T06:06:00Z</dcterms:modified>
</cp:coreProperties>
</file>