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8C" w:rsidRDefault="00DE256C" w:rsidP="00B2088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EC7DDB" wp14:editId="0CA53C1D">
            <wp:simplePos x="0" y="0"/>
            <wp:positionH relativeFrom="column">
              <wp:posOffset>-385445</wp:posOffset>
            </wp:positionH>
            <wp:positionV relativeFrom="paragraph">
              <wp:posOffset>-259715</wp:posOffset>
            </wp:positionV>
            <wp:extent cx="638175" cy="902335"/>
            <wp:effectExtent l="0" t="0" r="9525" b="0"/>
            <wp:wrapNone/>
            <wp:docPr id="1" name="Obrázok 1" descr="C:\Users\Dane\Desktop\ERB OBCE\erbik hight quality-page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:\Users\Dane\Desktop\ERB OBCE\erbik hight quality-page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88C" w:rsidRPr="0076074A">
        <w:rPr>
          <w:b/>
          <w:sz w:val="28"/>
          <w:szCs w:val="28"/>
        </w:rPr>
        <w:t>Zoznam faktúr</w:t>
      </w:r>
      <w:r w:rsidR="00B2088C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2088C" w:rsidRDefault="00EC0526" w:rsidP="00B20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obdobie 01.10</w:t>
      </w:r>
      <w:r w:rsidR="00B2088C">
        <w:rPr>
          <w:b/>
          <w:sz w:val="28"/>
          <w:szCs w:val="28"/>
        </w:rPr>
        <w:t>.2016 -3</w:t>
      </w:r>
      <w:r>
        <w:rPr>
          <w:b/>
          <w:sz w:val="28"/>
          <w:szCs w:val="28"/>
        </w:rPr>
        <w:t>1.10</w:t>
      </w:r>
      <w:r w:rsidR="00B2088C">
        <w:rPr>
          <w:b/>
          <w:sz w:val="28"/>
          <w:szCs w:val="28"/>
        </w:rPr>
        <w:t>.2016</w:t>
      </w:r>
    </w:p>
    <w:p w:rsidR="00B2088C" w:rsidRDefault="00B2088C" w:rsidP="00B2088C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79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473"/>
        <w:gridCol w:w="2033"/>
        <w:gridCol w:w="1430"/>
        <w:gridCol w:w="2746"/>
        <w:gridCol w:w="987"/>
      </w:tblGrid>
      <w:tr w:rsidR="00B2088C" w:rsidRPr="002E57BD" w:rsidTr="00ED72DB">
        <w:trPr>
          <w:trHeight w:val="664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>Por.</w:t>
            </w:r>
          </w:p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>číslo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>Dodávateľ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B2088C" w:rsidRPr="002E57BD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>Číslo faktúry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 xml:space="preserve">Objednávateľ 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>Popis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 xml:space="preserve">Suma </w:t>
            </w:r>
          </w:p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>(Eur s DPH)</w:t>
            </w:r>
          </w:p>
        </w:tc>
      </w:tr>
      <w:tr w:rsidR="00B2088C" w:rsidRPr="001E46A4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D26141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232.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D26141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SPP,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a.s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D26141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7105863820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D26141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Mes.popl.za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zem.plyn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za 10/2016 – Požiarna zbrojnica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D26141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50,00</w:t>
            </w:r>
          </w:p>
        </w:tc>
      </w:tr>
      <w:tr w:rsidR="00B2088C" w:rsidRPr="001E46A4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D26141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233.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D26141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HT sprav, s.r.o.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D26141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FV16181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D26141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Zabezp.a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sprostredk.správy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byt.domy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za 9/2016-10bj,16bj,22bj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D26141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192,00</w:t>
            </w:r>
          </w:p>
        </w:tc>
      </w:tr>
      <w:tr w:rsidR="00B2088C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D26141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234.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76863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Slovak Telekom,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a.s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76863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2789285120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EC508A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Popl.za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telek.služby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za 9/2016 – MŠ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OcU</w:t>
            </w:r>
            <w:proofErr w:type="spellEnd"/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EC508A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42,40</w:t>
            </w:r>
          </w:p>
        </w:tc>
      </w:tr>
      <w:tr w:rsidR="00B2088C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566D12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235.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566D12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COOP Jednota Čadca, SD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566D12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4271600049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566D12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Nákup.poukážky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-„Mesiac úcty k starším“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566D12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811,80</w:t>
            </w:r>
          </w:p>
        </w:tc>
      </w:tr>
      <w:tr w:rsidR="00B2088C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566D12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236.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566D12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Chudovský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a.s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7F3DF6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1601362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44FA5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Odvoz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komun.odpadu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za 9/2016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44FA5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1663,72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C44FA5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237.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44FA5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Advok.kanc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JUDr.Rojko</w:t>
            </w:r>
            <w:proofErr w:type="spellEnd"/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44FA5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1462016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44FA5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Služby právnej pomoci za 9/2016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44FA5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238,80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C44FA5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238.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C44FA5" w:rsidRDefault="00C44FA5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COOP Jednota Čadca, SD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C44FA5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4271600052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7989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Nák.poukážky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-„Mesiac úcty k starším“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7989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118,80</w:t>
            </w:r>
          </w:p>
        </w:tc>
      </w:tr>
      <w:tr w:rsidR="00594F79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594F79" w:rsidRDefault="00594F79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239.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594F79" w:rsidRDefault="00594F79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Slovanet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a.s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594F79" w:rsidRDefault="00594F79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6160624078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594F79" w:rsidRDefault="00594F79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594F79" w:rsidRDefault="00594F79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Mes.popl.za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internet.a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tel.sl.za 9/2016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594F79" w:rsidRDefault="00594F79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19,12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594F79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240.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7989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Slovak Telekom,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a.s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7989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6611625997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7989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Popl.za vyjadrenie ku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exist.telek.zariadení</w:t>
            </w:r>
            <w:proofErr w:type="spellEnd"/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7989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16,99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9E7989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241.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7989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ŠEVT,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a.s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7989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2169901417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7989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Osvedčovacia kniha-overenie podpisu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7989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10,73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9E7989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242.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9E7989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Lindstrőm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, s.r.o.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7C70AD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1659851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7C70AD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Prenájom rohoží za obd.12.9.-9.10.2016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7C70AD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22,10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7C70AD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243.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7C70AD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APX,k.s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6963E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160144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6963E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Audítorské služby 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6963E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660,00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6963EC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244.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6963E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Orange Slovensko,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a.s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6963E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5371174790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6963E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Mes.popl.za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telek.služby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za obd.13.10.-12.11.2016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6963EC" w:rsidP="006963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46,91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6963EC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245.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6963E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Poradca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podnikateľa,spol.s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r.o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6963E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0416100133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6963E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4.preddavok –Zbierka zákonov SR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6963E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84,00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702C8C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246.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Jiří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Štefan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134852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Nákup tonerov-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OcU</w:t>
            </w:r>
            <w:proofErr w:type="spellEnd"/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702C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52,20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702C8C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247.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Palko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Gaz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Term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20160432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Oprava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plyn.kotlka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na 10bj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702C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135,47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702C8C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248.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RAVEN,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a.s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FA201604038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Nákup materiálu-skruže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Ocu</w:t>
            </w:r>
            <w:proofErr w:type="spellEnd"/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702C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88,40</w:t>
            </w:r>
          </w:p>
        </w:tc>
      </w:tr>
      <w:tr w:rsidR="009E362E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702C8C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249.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Zuzana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Brabcová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FIBI rok 2016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138102016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Nákup vína-Úcta k starším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702C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566,24</w:t>
            </w:r>
          </w:p>
        </w:tc>
      </w:tr>
      <w:tr w:rsidR="00702C8C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702C8C" w:rsidRDefault="00702C8C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250.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SNAP, s.r.o.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F116101443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Páka -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Ocu</w:t>
            </w:r>
            <w:proofErr w:type="spellEnd"/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103,20</w:t>
            </w:r>
          </w:p>
        </w:tc>
      </w:tr>
      <w:tr w:rsidR="00702C8C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702C8C" w:rsidRDefault="00702C8C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251.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CESTNÉ STAVBY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Pov.Bystrica</w:t>
            </w:r>
            <w:proofErr w:type="spellEnd"/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BD630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242016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BD630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BD630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Rekonštrukcia MK – asfaltovanie- MK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Kovo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-garáže, MK pri pošte a MK pred DS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BD630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47992,70</w:t>
            </w:r>
          </w:p>
        </w:tc>
      </w:tr>
      <w:tr w:rsidR="00702C8C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702C8C" w:rsidRDefault="00517F8F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252.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517F8F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Mestský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mobiliár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spol. s 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r.o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594F79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2016/040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594F79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594F79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Detské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ihrisko+montáž,náter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a preprava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594F79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2649,00</w:t>
            </w:r>
          </w:p>
        </w:tc>
      </w:tr>
      <w:tr w:rsidR="00702C8C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702C8C" w:rsidRDefault="00594F79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253.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594F79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FIRE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system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, Marcela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Kavalková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Faturová</w:t>
            </w:r>
            <w:proofErr w:type="spellEnd"/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594F79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16VF03118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594F79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594F79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Materiál , odev - DHZ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594F79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520,62</w:t>
            </w:r>
          </w:p>
        </w:tc>
      </w:tr>
    </w:tbl>
    <w:p w:rsidR="00B2088C" w:rsidRDefault="00B2088C" w:rsidP="00B2088C">
      <w:pPr>
        <w:rPr>
          <w:b/>
          <w:sz w:val="28"/>
          <w:szCs w:val="28"/>
        </w:rPr>
      </w:pPr>
    </w:p>
    <w:p w:rsidR="004C36FB" w:rsidRDefault="004C36FB"/>
    <w:sectPr w:rsidR="004C36FB" w:rsidSect="0090021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8C"/>
    <w:rsid w:val="0008298B"/>
    <w:rsid w:val="004809AF"/>
    <w:rsid w:val="004C36FB"/>
    <w:rsid w:val="004F463C"/>
    <w:rsid w:val="00517F8F"/>
    <w:rsid w:val="00566D12"/>
    <w:rsid w:val="00594F79"/>
    <w:rsid w:val="006963EC"/>
    <w:rsid w:val="00702C8C"/>
    <w:rsid w:val="007C70AD"/>
    <w:rsid w:val="007F3DF6"/>
    <w:rsid w:val="009E362E"/>
    <w:rsid w:val="009E7989"/>
    <w:rsid w:val="00A23AEB"/>
    <w:rsid w:val="00AD4D36"/>
    <w:rsid w:val="00B2088C"/>
    <w:rsid w:val="00B76863"/>
    <w:rsid w:val="00BD630C"/>
    <w:rsid w:val="00BE595B"/>
    <w:rsid w:val="00C44FA5"/>
    <w:rsid w:val="00CC142D"/>
    <w:rsid w:val="00CC3E64"/>
    <w:rsid w:val="00D26141"/>
    <w:rsid w:val="00DE256C"/>
    <w:rsid w:val="00E80382"/>
    <w:rsid w:val="00EC0526"/>
    <w:rsid w:val="00E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DBE6F-0B30-48B8-A310-64C26BC5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Dane</cp:lastModifiedBy>
  <cp:revision>16</cp:revision>
  <dcterms:created xsi:type="dcterms:W3CDTF">2016-11-11T11:44:00Z</dcterms:created>
  <dcterms:modified xsi:type="dcterms:W3CDTF">2016-11-15T13:57:00Z</dcterms:modified>
</cp:coreProperties>
</file>