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4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34"/>
        <w:gridCol w:w="5379"/>
        <w:gridCol w:w="1951"/>
      </w:tblGrid>
      <w:tr w:rsidR="00972A2F" w14:paraId="3F093E16" w14:textId="77777777">
        <w:trPr>
          <w:trHeight w:val="1690"/>
        </w:trPr>
        <w:tc>
          <w:tcPr>
            <w:tcW w:w="1861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311A7441" w14:textId="77777777" w:rsidR="00972A2F" w:rsidRDefault="00DD264E">
            <w:pPr>
              <w:pStyle w:val="TableParagraph"/>
              <w:ind w:left="29" w:right="-58"/>
              <w:rPr>
                <w:sz w:val="20"/>
              </w:rPr>
            </w:pPr>
            <w:r>
              <w:rPr>
                <w:noProof/>
                <w:sz w:val="20"/>
                <w:lang w:eastAsia="sk-SK"/>
              </w:rPr>
              <w:drawing>
                <wp:inline distT="0" distB="0" distL="0" distR="0" wp14:anchorId="2357F324" wp14:editId="001761F5">
                  <wp:extent cx="1150527" cy="15727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527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EAA6D8" w14:textId="77777777" w:rsidR="00972A2F" w:rsidRDefault="00972A2F">
            <w:pPr>
              <w:pStyle w:val="TableParagraph"/>
              <w:rPr>
                <w:sz w:val="24"/>
              </w:rPr>
            </w:pPr>
          </w:p>
        </w:tc>
        <w:tc>
          <w:tcPr>
            <w:tcW w:w="5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9F05" w14:textId="77777777" w:rsidR="00972A2F" w:rsidRDefault="00DD264E">
            <w:pPr>
              <w:pStyle w:val="TableParagraph"/>
              <w:ind w:left="518" w:right="499"/>
              <w:jc w:val="center"/>
              <w:rPr>
                <w:b/>
                <w:sz w:val="24"/>
              </w:rPr>
            </w:pP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VŠEOBECNE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NARIADENIE</w:t>
            </w:r>
          </w:p>
          <w:p w14:paraId="78D75D40" w14:textId="3227F979" w:rsidR="00972A2F" w:rsidRDefault="00DD264E" w:rsidP="0081700E">
            <w:pPr>
              <w:pStyle w:val="TableParagraph"/>
              <w:ind w:left="178" w:right="157" w:hanging="3"/>
              <w:jc w:val="center"/>
              <w:rPr>
                <w:b/>
                <w:sz w:val="24"/>
              </w:rPr>
            </w:pP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obce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Brvnište č.</w:t>
            </w:r>
            <w:r>
              <w:rPr>
                <w:b/>
                <w:sz w:val="24"/>
              </w:rPr>
              <w:t xml:space="preserve"> </w:t>
            </w:r>
            <w:r w:rsidR="0009788D">
              <w:rPr>
                <w:b/>
                <w:sz w:val="24"/>
              </w:rPr>
              <w:t>4</w:t>
            </w:r>
            <w:r w:rsidR="00BC41BB"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/202</w:t>
            </w:r>
            <w:r w:rsidR="0009788D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miestnom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poplatku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komunálne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odpady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drobné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stavebné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odpady na území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obce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Brvnište</w:t>
            </w:r>
          </w:p>
        </w:tc>
        <w:tc>
          <w:tcPr>
            <w:tcW w:w="19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2169AA" w14:textId="77777777" w:rsidR="00972A2F" w:rsidRDefault="00972A2F">
            <w:pPr>
              <w:pStyle w:val="TableParagraph"/>
              <w:rPr>
                <w:sz w:val="26"/>
              </w:rPr>
            </w:pPr>
          </w:p>
          <w:p w14:paraId="11DFA40F" w14:textId="77777777" w:rsidR="00972A2F" w:rsidRDefault="00972A2F">
            <w:pPr>
              <w:pStyle w:val="TableParagraph"/>
              <w:rPr>
                <w:sz w:val="26"/>
              </w:rPr>
            </w:pPr>
          </w:p>
          <w:p w14:paraId="4BA58C52" w14:textId="77777777" w:rsidR="00972A2F" w:rsidRDefault="00972A2F">
            <w:pPr>
              <w:pStyle w:val="TableParagraph"/>
              <w:spacing w:before="7"/>
              <w:rPr>
                <w:sz w:val="33"/>
              </w:rPr>
            </w:pPr>
          </w:p>
          <w:p w14:paraId="2904FA76" w14:textId="42FED80D" w:rsidR="00972A2F" w:rsidRDefault="00DD264E" w:rsidP="0098700A">
            <w:pPr>
              <w:pStyle w:val="TableParagraph"/>
              <w:spacing w:line="237" w:lineRule="auto"/>
              <w:ind w:left="397" w:right="199" w:firstLine="144"/>
              <w:jc w:val="right"/>
              <w:rPr>
                <w:sz w:val="24"/>
              </w:rPr>
            </w:pPr>
            <w:r>
              <w:rPr>
                <w:sz w:val="24"/>
              </w:rPr>
              <w:t>Platnosť od:</w:t>
            </w:r>
            <w:r>
              <w:rPr>
                <w:spacing w:val="-57"/>
                <w:sz w:val="24"/>
              </w:rPr>
              <w:t xml:space="preserve"> </w:t>
            </w:r>
            <w:r w:rsidR="0081700E">
              <w:rPr>
                <w:sz w:val="24"/>
              </w:rPr>
              <w:t>01. 01. 202</w:t>
            </w:r>
            <w:r w:rsidR="00AB4E46">
              <w:rPr>
                <w:sz w:val="24"/>
              </w:rPr>
              <w:t>5</w:t>
            </w:r>
          </w:p>
        </w:tc>
      </w:tr>
      <w:tr w:rsidR="00972A2F" w14:paraId="2B100450" w14:textId="77777777">
        <w:trPr>
          <w:trHeight w:val="844"/>
        </w:trPr>
        <w:tc>
          <w:tcPr>
            <w:tcW w:w="186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609F94D4" w14:textId="77777777" w:rsidR="00972A2F" w:rsidRDefault="00972A2F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1D63C0" w14:textId="77777777" w:rsidR="00972A2F" w:rsidRDefault="00972A2F"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88BBAE" w14:textId="24603F83" w:rsidR="00972A2F" w:rsidRDefault="00DD264E" w:rsidP="0081700E">
            <w:pPr>
              <w:pStyle w:val="TableParagraph"/>
              <w:spacing w:before="140"/>
              <w:ind w:left="1371" w:right="643" w:hanging="692"/>
              <w:rPr>
                <w:b/>
                <w:sz w:val="24"/>
              </w:rPr>
            </w:pP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Vyvesené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 úradnej tabuli:</w:t>
            </w:r>
            <w:r>
              <w:rPr>
                <w:b/>
                <w:sz w:val="24"/>
              </w:rPr>
              <w:t xml:space="preserve"> </w:t>
            </w:r>
            <w:r w:rsidR="00484C43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72410A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="00484C43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.11.2024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Zvesené</w:t>
            </w:r>
            <w:r>
              <w:rPr>
                <w:b/>
                <w:sz w:val="24"/>
              </w:rPr>
              <w:t xml:space="preserve"> </w:t>
            </w:r>
            <w:r w:rsidRPr="00DB5034">
              <w:rPr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 úradnej tabule: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94D083" w14:textId="77777777" w:rsidR="00972A2F" w:rsidRDefault="00972A2F">
            <w:pPr>
              <w:rPr>
                <w:sz w:val="2"/>
                <w:szCs w:val="2"/>
              </w:rPr>
            </w:pPr>
          </w:p>
        </w:tc>
      </w:tr>
    </w:tbl>
    <w:p w14:paraId="208238EC" w14:textId="77777777" w:rsidR="00972A2F" w:rsidRDefault="00972A2F">
      <w:pPr>
        <w:pStyle w:val="Zkladntext"/>
        <w:rPr>
          <w:sz w:val="20"/>
        </w:rPr>
      </w:pPr>
    </w:p>
    <w:p w14:paraId="3ECE70A1" w14:textId="77777777" w:rsidR="002A4AB2" w:rsidRDefault="002A4AB2">
      <w:pPr>
        <w:pStyle w:val="Zkladntext"/>
        <w:rPr>
          <w:sz w:val="20"/>
        </w:rPr>
      </w:pPr>
    </w:p>
    <w:p w14:paraId="10C3A17D" w14:textId="77777777" w:rsidR="00FA6B99" w:rsidRDefault="00FA6B99">
      <w:pPr>
        <w:pStyle w:val="Zkladntext"/>
        <w:rPr>
          <w:sz w:val="20"/>
        </w:rPr>
      </w:pPr>
    </w:p>
    <w:p w14:paraId="3C16F973" w14:textId="77777777" w:rsidR="00972A2F" w:rsidRDefault="00972A2F">
      <w:pPr>
        <w:pStyle w:val="Zkladntext"/>
        <w:spacing w:before="2"/>
        <w:rPr>
          <w:sz w:val="16"/>
        </w:rPr>
      </w:pPr>
    </w:p>
    <w:p w14:paraId="586C7DBA" w14:textId="77777777" w:rsidR="00972A2F" w:rsidRDefault="00DD264E">
      <w:pPr>
        <w:pStyle w:val="Zkladntext"/>
        <w:spacing w:before="90" w:line="288" w:lineRule="auto"/>
        <w:ind w:left="238" w:right="270"/>
        <w:jc w:val="both"/>
      </w:pPr>
      <w:r>
        <w:t>Obec Brvnište na základe § 6 ods. 1 zákona č. 369/1990 Zb. o obecnom zriadení v znení</w:t>
      </w:r>
      <w:r>
        <w:rPr>
          <w:spacing w:val="1"/>
        </w:rPr>
        <w:t xml:space="preserve"> </w:t>
      </w:r>
      <w:r>
        <w:t>neskorších predpisov a zákona č. 582/2004 Z. z. o miestnych daniach a miestnom poplatku za</w:t>
      </w:r>
      <w:r>
        <w:rPr>
          <w:spacing w:val="1"/>
        </w:rPr>
        <w:t xml:space="preserve"> </w:t>
      </w:r>
      <w:r>
        <w:t>komunálne odpady a drobné stavebné odpady v znení neskorších predpisov</w:t>
      </w:r>
      <w:r>
        <w:rPr>
          <w:spacing w:val="1"/>
        </w:rPr>
        <w:t xml:space="preserve"> </w:t>
      </w:r>
      <w:r>
        <w:rPr>
          <w:b/>
        </w:rPr>
        <w:t>v y d á v a</w:t>
      </w:r>
      <w:r>
        <w:rPr>
          <w:b/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územie</w:t>
      </w:r>
      <w:r>
        <w:rPr>
          <w:spacing w:val="-1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Brvnište</w:t>
      </w:r>
      <w:r>
        <w:rPr>
          <w:spacing w:val="-1"/>
        </w:rPr>
        <w:t xml:space="preserve"> </w:t>
      </w:r>
      <w:r>
        <w:t>toto</w:t>
      </w:r>
    </w:p>
    <w:p w14:paraId="55203750" w14:textId="77777777" w:rsidR="00972A2F" w:rsidRDefault="00972A2F">
      <w:pPr>
        <w:pStyle w:val="Zkladntext"/>
        <w:spacing w:before="6"/>
        <w:rPr>
          <w:sz w:val="36"/>
        </w:rPr>
      </w:pPr>
    </w:p>
    <w:p w14:paraId="4FF6E3BC" w14:textId="06AF61DD" w:rsidR="00972A2F" w:rsidRDefault="00DD264E">
      <w:pPr>
        <w:ind w:left="2471" w:right="2509"/>
        <w:jc w:val="center"/>
        <w:rPr>
          <w:b/>
          <w:sz w:val="24"/>
        </w:rPr>
      </w:pP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Všeobecne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záväzné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nariadenie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obce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Brvnište</w:t>
      </w:r>
      <w:r>
        <w:rPr>
          <w:b/>
          <w:spacing w:val="-57"/>
          <w:sz w:val="24"/>
        </w:rPr>
        <w:t xml:space="preserve">  č.</w:t>
      </w:r>
      <w:r>
        <w:rPr>
          <w:b/>
          <w:spacing w:val="-1"/>
          <w:sz w:val="24"/>
        </w:rPr>
        <w:t xml:space="preserve"> . </w:t>
      </w:r>
      <w:r w:rsidR="00AB4E46">
        <w:rPr>
          <w:b/>
          <w:spacing w:val="-1"/>
          <w:sz w:val="24"/>
        </w:rPr>
        <w:t>4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AB4E46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4D8B7DCF" w14:textId="77777777" w:rsidR="00972A2F" w:rsidRDefault="00972A2F">
      <w:pPr>
        <w:pStyle w:val="Zkladntext"/>
        <w:rPr>
          <w:b/>
        </w:rPr>
      </w:pPr>
    </w:p>
    <w:p w14:paraId="7B665838" w14:textId="77777777" w:rsidR="00972A2F" w:rsidRDefault="00DD264E">
      <w:pPr>
        <w:spacing w:before="1"/>
        <w:ind w:left="2415" w:right="2509"/>
        <w:jc w:val="center"/>
        <w:rPr>
          <w:b/>
          <w:sz w:val="24"/>
        </w:rPr>
      </w:pP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miestnom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poplatku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komunálne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odpady</w:t>
      </w:r>
      <w:r>
        <w:rPr>
          <w:b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b/>
          <w:spacing w:val="-57"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drobné</w:t>
      </w:r>
      <w:r>
        <w:rPr>
          <w:b/>
          <w:spacing w:val="-2"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stavebné</w:t>
      </w:r>
      <w:r>
        <w:rPr>
          <w:b/>
          <w:spacing w:val="-1"/>
          <w:sz w:val="24"/>
        </w:rPr>
        <w:t xml:space="preserve"> </w:t>
      </w:r>
      <w:r w:rsidRPr="00DB5034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odpady</w:t>
      </w:r>
    </w:p>
    <w:p w14:paraId="20535D5F" w14:textId="77777777" w:rsidR="00972A2F" w:rsidRDefault="00972A2F">
      <w:pPr>
        <w:pStyle w:val="Zkladntext"/>
        <w:rPr>
          <w:b/>
          <w:sz w:val="26"/>
        </w:rPr>
      </w:pPr>
    </w:p>
    <w:p w14:paraId="3931D742" w14:textId="77777777" w:rsidR="00972A2F" w:rsidRDefault="00972A2F">
      <w:pPr>
        <w:pStyle w:val="Zkladntext"/>
        <w:rPr>
          <w:b/>
          <w:sz w:val="26"/>
        </w:rPr>
      </w:pPr>
    </w:p>
    <w:p w14:paraId="481BDF56" w14:textId="77777777" w:rsidR="00972A2F" w:rsidRDefault="00DD264E">
      <w:pPr>
        <w:spacing w:before="230"/>
        <w:ind w:left="2492" w:right="2473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</w:p>
    <w:p w14:paraId="7053B058" w14:textId="77777777" w:rsidR="00972A2F" w:rsidRDefault="00DD264E">
      <w:pPr>
        <w:ind w:left="2473" w:right="2509"/>
        <w:jc w:val="center"/>
        <w:rPr>
          <w:b/>
          <w:sz w:val="24"/>
        </w:rPr>
      </w:pPr>
      <w:r>
        <w:rPr>
          <w:b/>
          <w:sz w:val="24"/>
        </w:rPr>
        <w:t>Úvodné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ustanovenie</w:t>
      </w:r>
    </w:p>
    <w:p w14:paraId="55A11275" w14:textId="77777777" w:rsidR="00972A2F" w:rsidRDefault="00972A2F">
      <w:pPr>
        <w:pStyle w:val="Zkladntext"/>
        <w:spacing w:before="7"/>
        <w:rPr>
          <w:b/>
          <w:sz w:val="23"/>
        </w:rPr>
      </w:pPr>
    </w:p>
    <w:p w14:paraId="1F4E0153" w14:textId="77777777" w:rsidR="00972A2F" w:rsidRDefault="00DD264E">
      <w:pPr>
        <w:pStyle w:val="Odsekzoznamu"/>
        <w:numPr>
          <w:ilvl w:val="0"/>
          <w:numId w:val="10"/>
        </w:numPr>
        <w:tabs>
          <w:tab w:val="left" w:pos="566"/>
          <w:tab w:val="left" w:pos="567"/>
        </w:tabs>
        <w:ind w:right="276" w:hanging="806"/>
        <w:jc w:val="right"/>
        <w:rPr>
          <w:sz w:val="24"/>
        </w:rPr>
      </w:pPr>
      <w:r>
        <w:rPr>
          <w:sz w:val="24"/>
        </w:rPr>
        <w:t>Obecné</w:t>
      </w:r>
      <w:r>
        <w:rPr>
          <w:spacing w:val="32"/>
          <w:sz w:val="24"/>
        </w:rPr>
        <w:t xml:space="preserve"> </w:t>
      </w:r>
      <w:r>
        <w:rPr>
          <w:sz w:val="24"/>
        </w:rPr>
        <w:t>zastupiteľstvo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Brvništi</w:t>
      </w:r>
      <w:r>
        <w:rPr>
          <w:spacing w:val="34"/>
          <w:sz w:val="24"/>
        </w:rPr>
        <w:t xml:space="preserve"> </w:t>
      </w:r>
      <w:r>
        <w:rPr>
          <w:sz w:val="24"/>
        </w:rPr>
        <w:t>podľa</w:t>
      </w:r>
      <w:r>
        <w:rPr>
          <w:spacing w:val="33"/>
          <w:sz w:val="24"/>
        </w:rPr>
        <w:t xml:space="preserve"> </w:t>
      </w:r>
      <w:r>
        <w:rPr>
          <w:sz w:val="24"/>
        </w:rPr>
        <w:t>§</w:t>
      </w:r>
      <w:r>
        <w:rPr>
          <w:spacing w:val="33"/>
          <w:sz w:val="24"/>
        </w:rPr>
        <w:t xml:space="preserve"> </w:t>
      </w:r>
      <w:r>
        <w:rPr>
          <w:sz w:val="24"/>
        </w:rPr>
        <w:t>11</w:t>
      </w:r>
      <w:r>
        <w:rPr>
          <w:spacing w:val="33"/>
          <w:sz w:val="24"/>
        </w:rPr>
        <w:t xml:space="preserve"> </w:t>
      </w:r>
      <w:r>
        <w:rPr>
          <w:sz w:val="24"/>
        </w:rPr>
        <w:t>ods.</w:t>
      </w:r>
      <w:r>
        <w:rPr>
          <w:spacing w:val="34"/>
          <w:sz w:val="24"/>
        </w:rPr>
        <w:t xml:space="preserve"> </w:t>
      </w:r>
      <w:r>
        <w:rPr>
          <w:sz w:val="24"/>
        </w:rPr>
        <w:t>4</w:t>
      </w:r>
      <w:r>
        <w:rPr>
          <w:spacing w:val="33"/>
          <w:sz w:val="24"/>
        </w:rPr>
        <w:t xml:space="preserve"> </w:t>
      </w:r>
      <w:r>
        <w:rPr>
          <w:sz w:val="24"/>
        </w:rPr>
        <w:t>písm.</w:t>
      </w:r>
      <w:r>
        <w:rPr>
          <w:spacing w:val="31"/>
          <w:sz w:val="24"/>
        </w:rPr>
        <w:t xml:space="preserve"> </w:t>
      </w:r>
      <w:r>
        <w:rPr>
          <w:sz w:val="24"/>
        </w:rPr>
        <w:t>e)</w:t>
      </w:r>
      <w:r>
        <w:rPr>
          <w:spacing w:val="34"/>
          <w:sz w:val="24"/>
        </w:rPr>
        <w:t xml:space="preserve"> </w:t>
      </w:r>
      <w:r>
        <w:rPr>
          <w:sz w:val="24"/>
        </w:rPr>
        <w:t>zákona</w:t>
      </w:r>
      <w:r>
        <w:rPr>
          <w:spacing w:val="32"/>
          <w:sz w:val="24"/>
        </w:rPr>
        <w:t xml:space="preserve"> </w:t>
      </w:r>
      <w:r>
        <w:rPr>
          <w:sz w:val="24"/>
        </w:rPr>
        <w:t>č.</w:t>
      </w:r>
      <w:r>
        <w:rPr>
          <w:spacing w:val="33"/>
          <w:sz w:val="24"/>
        </w:rPr>
        <w:t xml:space="preserve"> </w:t>
      </w:r>
      <w:r>
        <w:rPr>
          <w:sz w:val="24"/>
        </w:rPr>
        <w:t>369/1990</w:t>
      </w:r>
      <w:r>
        <w:rPr>
          <w:spacing w:val="39"/>
          <w:sz w:val="24"/>
        </w:rPr>
        <w:t xml:space="preserve"> </w:t>
      </w:r>
      <w:r>
        <w:rPr>
          <w:sz w:val="24"/>
        </w:rPr>
        <w:t>Zb.</w:t>
      </w:r>
    </w:p>
    <w:p w14:paraId="0E95996F" w14:textId="77777777" w:rsidR="00972A2F" w:rsidRDefault="00DD264E">
      <w:pPr>
        <w:pStyle w:val="Zkladntext"/>
        <w:ind w:right="277"/>
        <w:jc w:val="right"/>
      </w:pPr>
      <w:r>
        <w:t>o</w:t>
      </w:r>
      <w:r>
        <w:rPr>
          <w:spacing w:val="-2"/>
        </w:rPr>
        <w:t xml:space="preserve"> </w:t>
      </w:r>
      <w:r>
        <w:t>obecnom</w:t>
      </w:r>
      <w:r>
        <w:rPr>
          <w:spacing w:val="27"/>
        </w:rPr>
        <w:t xml:space="preserve"> </w:t>
      </w:r>
      <w:r>
        <w:t>zriadení</w:t>
      </w:r>
      <w:r>
        <w:rPr>
          <w:spacing w:val="28"/>
        </w:rPr>
        <w:t xml:space="preserve"> </w:t>
      </w:r>
      <w:r>
        <w:t>v znení</w:t>
      </w:r>
      <w:r>
        <w:rPr>
          <w:spacing w:val="28"/>
        </w:rPr>
        <w:t xml:space="preserve"> </w:t>
      </w:r>
      <w:r>
        <w:t>neskorších</w:t>
      </w:r>
      <w:r>
        <w:rPr>
          <w:spacing w:val="26"/>
        </w:rPr>
        <w:t xml:space="preserve"> </w:t>
      </w:r>
      <w:r>
        <w:t>predpisov</w:t>
      </w:r>
      <w:r>
        <w:rPr>
          <w:spacing w:val="2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nadväznosti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zákon</w:t>
      </w:r>
      <w:r>
        <w:rPr>
          <w:spacing w:val="27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582/2004</w:t>
      </w:r>
    </w:p>
    <w:p w14:paraId="1C2BE75B" w14:textId="6205566C" w:rsidR="00972A2F" w:rsidRDefault="00DD264E">
      <w:pPr>
        <w:pStyle w:val="Zkladntext"/>
        <w:ind w:left="805" w:right="272"/>
        <w:jc w:val="both"/>
      </w:pP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o miestnych</w:t>
      </w:r>
      <w:r>
        <w:rPr>
          <w:spacing w:val="1"/>
        </w:rPr>
        <w:t xml:space="preserve"> </w:t>
      </w:r>
      <w:r>
        <w:t>daniach</w:t>
      </w:r>
      <w:r>
        <w:rPr>
          <w:spacing w:val="1"/>
        </w:rPr>
        <w:t xml:space="preserve"> </w:t>
      </w:r>
      <w:r>
        <w:t>a miestnom</w:t>
      </w:r>
      <w:r>
        <w:rPr>
          <w:spacing w:val="1"/>
        </w:rPr>
        <w:t xml:space="preserve"> </w:t>
      </w:r>
      <w:r>
        <w:t>poplatku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komunálne</w:t>
      </w:r>
      <w:r>
        <w:rPr>
          <w:spacing w:val="60"/>
        </w:rPr>
        <w:t xml:space="preserve"> </w:t>
      </w:r>
      <w:r>
        <w:t>odpady</w:t>
      </w:r>
      <w:r>
        <w:rPr>
          <w:spacing w:val="60"/>
        </w:rPr>
        <w:t xml:space="preserve"> </w:t>
      </w:r>
      <w:r>
        <w:t>a drobné</w:t>
      </w:r>
      <w:r>
        <w:rPr>
          <w:spacing w:val="1"/>
        </w:rPr>
        <w:t xml:space="preserve"> </w:t>
      </w:r>
      <w:r>
        <w:t>stavebné</w:t>
      </w:r>
      <w:r>
        <w:rPr>
          <w:spacing w:val="1"/>
        </w:rPr>
        <w:t xml:space="preserve"> </w:t>
      </w:r>
      <w:r>
        <w:t>odpady</w:t>
      </w:r>
      <w:r>
        <w:rPr>
          <w:spacing w:val="1"/>
        </w:rPr>
        <w:t xml:space="preserve"> </w:t>
      </w:r>
      <w:r>
        <w:t>ukladá</w:t>
      </w:r>
      <w:r>
        <w:rPr>
          <w:spacing w:val="1"/>
        </w:rPr>
        <w:t xml:space="preserve"> </w:t>
      </w:r>
      <w:r>
        <w:t>a určuje</w:t>
      </w:r>
      <w:r>
        <w:rPr>
          <w:spacing w:val="1"/>
        </w:rPr>
        <w:t xml:space="preserve"> </w:t>
      </w:r>
      <w:r>
        <w:t>s účinnosťou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 w:rsidR="00BC41BB">
        <w:t>01.01.202</w:t>
      </w:r>
      <w:r w:rsidR="00AB4E46">
        <w:t>5</w:t>
      </w:r>
      <w:r>
        <w:rPr>
          <w:spacing w:val="1"/>
        </w:rPr>
        <w:t xml:space="preserve"> </w:t>
      </w:r>
      <w:r>
        <w:t>miestny</w:t>
      </w:r>
      <w:r>
        <w:rPr>
          <w:spacing w:val="1"/>
        </w:rPr>
        <w:t xml:space="preserve"> </w:t>
      </w:r>
      <w:r>
        <w:t>poplatok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komunálne</w:t>
      </w:r>
      <w:r>
        <w:rPr>
          <w:spacing w:val="-2"/>
        </w:rPr>
        <w:t xml:space="preserve"> </w:t>
      </w:r>
      <w:r>
        <w:t>odpady</w:t>
      </w:r>
      <w:r>
        <w:rPr>
          <w:spacing w:val="-5"/>
        </w:rPr>
        <w:t xml:space="preserve"> </w:t>
      </w:r>
      <w:r>
        <w:t>a drobné</w:t>
      </w:r>
      <w:r>
        <w:rPr>
          <w:spacing w:val="-1"/>
        </w:rPr>
        <w:t xml:space="preserve"> </w:t>
      </w:r>
      <w:r>
        <w:t>stavebné</w:t>
      </w:r>
      <w:r>
        <w:rPr>
          <w:spacing w:val="-1"/>
        </w:rPr>
        <w:t xml:space="preserve"> </w:t>
      </w:r>
      <w:r>
        <w:t>odpady.</w:t>
      </w:r>
    </w:p>
    <w:p w14:paraId="5B575218" w14:textId="77777777" w:rsidR="00972A2F" w:rsidRDefault="00972A2F">
      <w:pPr>
        <w:pStyle w:val="Zkladntext"/>
        <w:spacing w:before="9"/>
        <w:rPr>
          <w:sz w:val="23"/>
        </w:rPr>
      </w:pPr>
    </w:p>
    <w:p w14:paraId="3FF539DC" w14:textId="77777777" w:rsidR="00972A2F" w:rsidRDefault="00DD264E">
      <w:pPr>
        <w:pStyle w:val="Odsekzoznamu"/>
        <w:numPr>
          <w:ilvl w:val="0"/>
          <w:numId w:val="10"/>
        </w:numPr>
        <w:tabs>
          <w:tab w:val="left" w:pos="806"/>
        </w:tabs>
        <w:ind w:right="271"/>
        <w:jc w:val="both"/>
        <w:rPr>
          <w:sz w:val="24"/>
        </w:rPr>
      </w:pPr>
      <w:r>
        <w:rPr>
          <w:sz w:val="24"/>
        </w:rPr>
        <w:t>Toto</w:t>
      </w:r>
      <w:r>
        <w:rPr>
          <w:spacing w:val="1"/>
          <w:sz w:val="24"/>
        </w:rPr>
        <w:t xml:space="preserve"> </w:t>
      </w:r>
      <w:r>
        <w:rPr>
          <w:sz w:val="24"/>
        </w:rPr>
        <w:t>všeobecne</w:t>
      </w:r>
      <w:r>
        <w:rPr>
          <w:spacing w:val="1"/>
          <w:sz w:val="24"/>
        </w:rPr>
        <w:t xml:space="preserve"> </w:t>
      </w:r>
      <w:r>
        <w:rPr>
          <w:sz w:val="24"/>
        </w:rPr>
        <w:t>záväzné</w:t>
      </w:r>
      <w:r>
        <w:rPr>
          <w:spacing w:val="1"/>
          <w:sz w:val="24"/>
        </w:rPr>
        <w:t xml:space="preserve"> </w:t>
      </w:r>
      <w:r>
        <w:rPr>
          <w:sz w:val="24"/>
        </w:rPr>
        <w:t>nariadenie</w:t>
      </w:r>
      <w:r>
        <w:rPr>
          <w:spacing w:val="1"/>
          <w:sz w:val="24"/>
        </w:rPr>
        <w:t xml:space="preserve"> </w:t>
      </w:r>
      <w:r>
        <w:rPr>
          <w:sz w:val="24"/>
        </w:rPr>
        <w:t>/ďalej</w:t>
      </w:r>
      <w:r>
        <w:rPr>
          <w:spacing w:val="1"/>
          <w:sz w:val="24"/>
        </w:rPr>
        <w:t xml:space="preserve"> </w:t>
      </w:r>
      <w:r>
        <w:rPr>
          <w:sz w:val="24"/>
        </w:rPr>
        <w:t>VZN/</w:t>
      </w:r>
      <w:r>
        <w:rPr>
          <w:spacing w:val="1"/>
          <w:sz w:val="24"/>
        </w:rPr>
        <w:t xml:space="preserve"> </w:t>
      </w:r>
      <w:r>
        <w:rPr>
          <w:sz w:val="24"/>
        </w:rPr>
        <w:t>ustanovuje</w:t>
      </w:r>
      <w:r>
        <w:rPr>
          <w:spacing w:val="1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sadzby</w:t>
      </w:r>
      <w:r>
        <w:rPr>
          <w:spacing w:val="-57"/>
          <w:sz w:val="24"/>
        </w:rPr>
        <w:t xml:space="preserve"> </w:t>
      </w:r>
      <w:r>
        <w:rPr>
          <w:sz w:val="24"/>
        </w:rPr>
        <w:t>poplatkov, vznik a zánik povinnosti platenia poplatkov, ohlasovaciu povinnosť o vzniku</w:t>
      </w:r>
      <w:r>
        <w:rPr>
          <w:spacing w:val="-57"/>
          <w:sz w:val="24"/>
        </w:rPr>
        <w:t xml:space="preserve"> </w:t>
      </w:r>
      <w:r>
        <w:rPr>
          <w:sz w:val="24"/>
        </w:rPr>
        <w:t>a zániku poplatkovej povinnosti, splatnosť poplatkov a úľavy a oslobodenia od platenia</w:t>
      </w:r>
      <w:r>
        <w:rPr>
          <w:spacing w:val="1"/>
          <w:sz w:val="24"/>
        </w:rPr>
        <w:t xml:space="preserve"> </w:t>
      </w:r>
      <w:r>
        <w:rPr>
          <w:sz w:val="24"/>
        </w:rPr>
        <w:t>poplatkov,</w:t>
      </w:r>
      <w:r>
        <w:rPr>
          <w:spacing w:val="-1"/>
          <w:sz w:val="24"/>
        </w:rPr>
        <w:t xml:space="preserve"> </w:t>
      </w:r>
      <w:r>
        <w:rPr>
          <w:sz w:val="24"/>
        </w:rPr>
        <w:t>spôsob,</w:t>
      </w:r>
      <w:r>
        <w:rPr>
          <w:spacing w:val="-2"/>
          <w:sz w:val="24"/>
        </w:rPr>
        <w:t xml:space="preserve"> </w:t>
      </w:r>
      <w:r>
        <w:rPr>
          <w:sz w:val="24"/>
        </w:rPr>
        <w:t>formu a</w:t>
      </w:r>
      <w:r>
        <w:rPr>
          <w:spacing w:val="-1"/>
          <w:sz w:val="24"/>
        </w:rPr>
        <w:t xml:space="preserve"> </w:t>
      </w:r>
      <w:r>
        <w:rPr>
          <w:sz w:val="24"/>
        </w:rPr>
        <w:t>miesto pre</w:t>
      </w:r>
      <w:r>
        <w:rPr>
          <w:spacing w:val="-3"/>
          <w:sz w:val="24"/>
        </w:rPr>
        <w:t xml:space="preserve"> </w:t>
      </w:r>
      <w:r>
        <w:rPr>
          <w:sz w:val="24"/>
        </w:rPr>
        <w:t>zaplatenie poplatkov na</w:t>
      </w:r>
      <w:r>
        <w:rPr>
          <w:spacing w:val="-2"/>
          <w:sz w:val="24"/>
        </w:rPr>
        <w:t xml:space="preserve"> </w:t>
      </w:r>
      <w:r>
        <w:rPr>
          <w:sz w:val="24"/>
        </w:rPr>
        <w:t>území obce Brvnište.</w:t>
      </w:r>
    </w:p>
    <w:p w14:paraId="3DB99047" w14:textId="77777777" w:rsidR="00972A2F" w:rsidRDefault="00972A2F">
      <w:pPr>
        <w:pStyle w:val="Zkladntext"/>
        <w:rPr>
          <w:sz w:val="26"/>
        </w:rPr>
      </w:pPr>
    </w:p>
    <w:p w14:paraId="12E0C817" w14:textId="77777777" w:rsidR="00972A2F" w:rsidRDefault="00972A2F">
      <w:pPr>
        <w:pStyle w:val="Zkladntext"/>
        <w:rPr>
          <w:sz w:val="26"/>
        </w:rPr>
      </w:pPr>
    </w:p>
    <w:p w14:paraId="5468DB18" w14:textId="77777777" w:rsidR="00972A2F" w:rsidRDefault="00972A2F">
      <w:pPr>
        <w:pStyle w:val="Zkladntext"/>
        <w:spacing w:before="5"/>
        <w:rPr>
          <w:sz w:val="20"/>
        </w:rPr>
      </w:pPr>
    </w:p>
    <w:p w14:paraId="55A9FF29" w14:textId="77777777" w:rsidR="00972A2F" w:rsidRDefault="00DD264E">
      <w:pPr>
        <w:spacing w:before="1"/>
        <w:ind w:left="3582" w:right="3621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</w:p>
    <w:p w14:paraId="75AEA0C2" w14:textId="77777777" w:rsidR="00972A2F" w:rsidRDefault="00DD264E">
      <w:pPr>
        <w:ind w:left="625" w:right="663"/>
        <w:jc w:val="center"/>
        <w:rPr>
          <w:b/>
          <w:sz w:val="24"/>
        </w:rPr>
      </w:pPr>
      <w:r>
        <w:rPr>
          <w:b/>
          <w:sz w:val="24"/>
        </w:rPr>
        <w:t>Poplatok za zber, prepravu a zneškodňovanie komunálnych odpadov a drobných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stavebných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odpadov</w:t>
      </w:r>
    </w:p>
    <w:p w14:paraId="475A1CA6" w14:textId="77777777" w:rsidR="00972A2F" w:rsidRDefault="00972A2F">
      <w:pPr>
        <w:pStyle w:val="Zkladntext"/>
        <w:rPr>
          <w:b/>
          <w:sz w:val="26"/>
        </w:rPr>
      </w:pPr>
    </w:p>
    <w:p w14:paraId="6709F4FA" w14:textId="77777777" w:rsidR="00972A2F" w:rsidRDefault="00972A2F">
      <w:pPr>
        <w:pStyle w:val="Zkladntext"/>
        <w:spacing w:before="6"/>
        <w:rPr>
          <w:b/>
          <w:sz w:val="21"/>
        </w:rPr>
      </w:pPr>
    </w:p>
    <w:p w14:paraId="04081183" w14:textId="77777777" w:rsidR="00972A2F" w:rsidRDefault="00DD264E">
      <w:pPr>
        <w:pStyle w:val="Odsekzoznamu"/>
        <w:numPr>
          <w:ilvl w:val="0"/>
          <w:numId w:val="9"/>
        </w:numPr>
        <w:tabs>
          <w:tab w:val="left" w:pos="599"/>
        </w:tabs>
        <w:ind w:right="272"/>
        <w:jc w:val="both"/>
        <w:rPr>
          <w:sz w:val="24"/>
        </w:rPr>
      </w:pPr>
      <w:r>
        <w:rPr>
          <w:sz w:val="24"/>
        </w:rPr>
        <w:t>Miestny poplatok za komunálne a drobné stavebné odpady (ďalej len „poplatok“) sa platí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komunálne</w:t>
      </w:r>
      <w:r>
        <w:rPr>
          <w:spacing w:val="1"/>
          <w:sz w:val="24"/>
        </w:rPr>
        <w:t xml:space="preserve"> </w:t>
      </w:r>
      <w:r>
        <w:rPr>
          <w:sz w:val="24"/>
        </w:rPr>
        <w:t>odpady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drobné</w:t>
      </w:r>
      <w:r>
        <w:rPr>
          <w:spacing w:val="1"/>
          <w:sz w:val="24"/>
        </w:rPr>
        <w:t xml:space="preserve"> </w:t>
      </w:r>
      <w:r>
        <w:rPr>
          <w:sz w:val="24"/>
        </w:rPr>
        <w:t>stavebné</w:t>
      </w:r>
      <w:r>
        <w:rPr>
          <w:spacing w:val="1"/>
          <w:sz w:val="24"/>
        </w:rPr>
        <w:t xml:space="preserve"> </w:t>
      </w:r>
      <w:r>
        <w:rPr>
          <w:sz w:val="24"/>
        </w:rPr>
        <w:t>odpady</w:t>
      </w:r>
      <w:r>
        <w:rPr>
          <w:spacing w:val="1"/>
          <w:sz w:val="24"/>
        </w:rPr>
        <w:t xml:space="preserve"> </w:t>
      </w:r>
      <w:r>
        <w:rPr>
          <w:sz w:val="24"/>
        </w:rPr>
        <w:t>okrem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elektroodpadov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 biologicky</w:t>
      </w:r>
      <w:r>
        <w:rPr>
          <w:spacing w:val="-57"/>
          <w:sz w:val="24"/>
        </w:rPr>
        <w:t xml:space="preserve"> </w:t>
      </w:r>
      <w:r>
        <w:rPr>
          <w:sz w:val="24"/>
        </w:rPr>
        <w:t>rozložiteľného</w:t>
      </w:r>
      <w:r>
        <w:rPr>
          <w:spacing w:val="-1"/>
          <w:sz w:val="24"/>
        </w:rPr>
        <w:t xml:space="preserve"> </w:t>
      </w:r>
      <w:r>
        <w:rPr>
          <w:sz w:val="24"/>
        </w:rPr>
        <w:t>kuchynského a</w:t>
      </w:r>
      <w:r>
        <w:rPr>
          <w:spacing w:val="-1"/>
          <w:sz w:val="24"/>
        </w:rPr>
        <w:t xml:space="preserve"> </w:t>
      </w:r>
      <w:r>
        <w:rPr>
          <w:sz w:val="24"/>
        </w:rPr>
        <w:t>reštauračného odpadu, ktoré</w:t>
      </w:r>
      <w:r>
        <w:rPr>
          <w:spacing w:val="-3"/>
          <w:sz w:val="24"/>
        </w:rPr>
        <w:t xml:space="preserve"> </w:t>
      </w:r>
      <w:r>
        <w:rPr>
          <w:sz w:val="24"/>
        </w:rPr>
        <w:t>vznikajú na</w:t>
      </w:r>
      <w:r>
        <w:rPr>
          <w:spacing w:val="-2"/>
          <w:sz w:val="24"/>
        </w:rPr>
        <w:t xml:space="preserve"> </w:t>
      </w:r>
      <w:r>
        <w:rPr>
          <w:sz w:val="24"/>
        </w:rPr>
        <w:t>území obce.</w:t>
      </w:r>
    </w:p>
    <w:p w14:paraId="44947747" w14:textId="77777777" w:rsidR="00972A2F" w:rsidRDefault="00972A2F">
      <w:pPr>
        <w:pStyle w:val="Zkladntext"/>
        <w:spacing w:before="1"/>
      </w:pPr>
    </w:p>
    <w:p w14:paraId="0EB0AA79" w14:textId="77777777" w:rsidR="00972A2F" w:rsidRDefault="00DD264E">
      <w:pPr>
        <w:pStyle w:val="Odsekzoznamu"/>
        <w:numPr>
          <w:ilvl w:val="0"/>
          <w:numId w:val="9"/>
        </w:numPr>
        <w:tabs>
          <w:tab w:val="left" w:pos="599"/>
        </w:tabs>
        <w:ind w:hanging="361"/>
        <w:rPr>
          <w:sz w:val="24"/>
        </w:rPr>
      </w:pPr>
      <w:r>
        <w:rPr>
          <w:sz w:val="24"/>
        </w:rPr>
        <w:t>Ak</w:t>
      </w:r>
      <w:r>
        <w:rPr>
          <w:spacing w:val="-3"/>
          <w:sz w:val="24"/>
        </w:rPr>
        <w:t xml:space="preserve"> </w:t>
      </w:r>
      <w:r>
        <w:rPr>
          <w:sz w:val="24"/>
        </w:rPr>
        <w:t>ďalej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ustanovené</w:t>
      </w:r>
      <w:r>
        <w:rPr>
          <w:spacing w:val="-2"/>
          <w:sz w:val="24"/>
        </w:rPr>
        <w:t xml:space="preserve"> </w:t>
      </w:r>
      <w:r>
        <w:rPr>
          <w:sz w:val="24"/>
        </w:rPr>
        <w:t>inak,</w:t>
      </w:r>
      <w:r>
        <w:rPr>
          <w:spacing w:val="-1"/>
          <w:sz w:val="24"/>
        </w:rPr>
        <w:t xml:space="preserve"> </w:t>
      </w:r>
      <w:r>
        <w:rPr>
          <w:sz w:val="24"/>
        </w:rPr>
        <w:t>poplatok</w:t>
      </w:r>
      <w:r>
        <w:rPr>
          <w:spacing w:val="-1"/>
          <w:sz w:val="24"/>
        </w:rPr>
        <w:t xml:space="preserve"> </w:t>
      </w:r>
      <w:r>
        <w:rPr>
          <w:sz w:val="24"/>
        </w:rPr>
        <w:t>platí</w:t>
      </w:r>
      <w:r>
        <w:rPr>
          <w:spacing w:val="-2"/>
          <w:sz w:val="24"/>
        </w:rPr>
        <w:t xml:space="preserve"> </w:t>
      </w:r>
      <w:r>
        <w:rPr>
          <w:sz w:val="24"/>
        </w:rPr>
        <w:t>poplatník,</w:t>
      </w:r>
      <w:r>
        <w:rPr>
          <w:spacing w:val="-1"/>
          <w:sz w:val="24"/>
        </w:rPr>
        <w:t xml:space="preserve"> </w:t>
      </w:r>
      <w:r>
        <w:rPr>
          <w:sz w:val="24"/>
        </w:rPr>
        <w:t>ktorým</w:t>
      </w:r>
      <w:r>
        <w:rPr>
          <w:spacing w:val="-1"/>
          <w:sz w:val="24"/>
        </w:rPr>
        <w:t xml:space="preserve"> </w:t>
      </w:r>
      <w:r>
        <w:rPr>
          <w:sz w:val="24"/>
        </w:rPr>
        <w:t>je:</w:t>
      </w:r>
    </w:p>
    <w:p w14:paraId="2A88A8F8" w14:textId="77777777" w:rsidR="00972A2F" w:rsidRDefault="00972A2F">
      <w:pPr>
        <w:rPr>
          <w:sz w:val="24"/>
        </w:rPr>
        <w:sectPr w:rsidR="00972A2F">
          <w:type w:val="continuous"/>
          <w:pgSz w:w="11910" w:h="16840"/>
          <w:pgMar w:top="980" w:right="1140" w:bottom="280" w:left="1180" w:header="708" w:footer="708" w:gutter="0"/>
          <w:cols w:space="708"/>
        </w:sectPr>
      </w:pPr>
    </w:p>
    <w:p w14:paraId="57C6F0BC" w14:textId="77777777" w:rsidR="00972A2F" w:rsidRDefault="00DD264E">
      <w:pPr>
        <w:pStyle w:val="Odsekzoznamu"/>
        <w:numPr>
          <w:ilvl w:val="1"/>
          <w:numId w:val="9"/>
        </w:numPr>
        <w:tabs>
          <w:tab w:val="left" w:pos="959"/>
        </w:tabs>
        <w:spacing w:before="67"/>
        <w:ind w:right="271"/>
        <w:jc w:val="both"/>
        <w:rPr>
          <w:sz w:val="24"/>
        </w:rPr>
      </w:pPr>
      <w:r>
        <w:rPr>
          <w:b/>
          <w:sz w:val="24"/>
        </w:rPr>
        <w:lastRenderedPageBreak/>
        <w:t xml:space="preserve">Fyzická osoba, </w:t>
      </w:r>
      <w:r>
        <w:rPr>
          <w:sz w:val="24"/>
        </w:rPr>
        <w:t>ktorá má v obci Brvnište trvalý alebo prechodný pobyt alebo ktorá je</w:t>
      </w:r>
      <w:r>
        <w:rPr>
          <w:spacing w:val="1"/>
          <w:sz w:val="24"/>
        </w:rPr>
        <w:t xml:space="preserve"> </w:t>
      </w:r>
      <w:r>
        <w:rPr>
          <w:sz w:val="24"/>
        </w:rPr>
        <w:t>na území obce Brvnište oprávnená užívať alebo užíva byt, nebytový priestor, pozemnú</w:t>
      </w:r>
      <w:r>
        <w:rPr>
          <w:spacing w:val="-57"/>
          <w:sz w:val="24"/>
        </w:rPr>
        <w:t xml:space="preserve"> </w:t>
      </w:r>
      <w:r>
        <w:rPr>
          <w:sz w:val="24"/>
        </w:rPr>
        <w:t>stavbu alebo jej časť, alebo objekt, ktorý nie je stavbou (ďalej len „nehnuteľnosť“)</w:t>
      </w:r>
      <w:r>
        <w:rPr>
          <w:spacing w:val="1"/>
          <w:sz w:val="24"/>
        </w:rPr>
        <w:t xml:space="preserve"> </w:t>
      </w:r>
      <w:r>
        <w:rPr>
          <w:sz w:val="24"/>
        </w:rPr>
        <w:t>alebo záhradu, vinicu, ovocný sad, trvalý trávny porast na iný účel ako na podnikanie,</w:t>
      </w:r>
      <w:r>
        <w:rPr>
          <w:spacing w:val="1"/>
          <w:sz w:val="24"/>
        </w:rPr>
        <w:t xml:space="preserve"> </w:t>
      </w:r>
      <w:r>
        <w:rPr>
          <w:sz w:val="24"/>
        </w:rPr>
        <w:t>pozemok</w:t>
      </w:r>
      <w:r>
        <w:rPr>
          <w:spacing w:val="1"/>
          <w:sz w:val="24"/>
        </w:rPr>
        <w:t xml:space="preserve"> </w:t>
      </w:r>
      <w:r>
        <w:rPr>
          <w:sz w:val="24"/>
        </w:rPr>
        <w:t>v zastavanom</w:t>
      </w:r>
      <w:r>
        <w:rPr>
          <w:spacing w:val="1"/>
          <w:sz w:val="24"/>
        </w:rPr>
        <w:t xml:space="preserve"> </w:t>
      </w:r>
      <w:r>
        <w:rPr>
          <w:sz w:val="24"/>
        </w:rPr>
        <w:t>území</w:t>
      </w:r>
      <w:r>
        <w:rPr>
          <w:spacing w:val="1"/>
          <w:sz w:val="24"/>
        </w:rPr>
        <w:t xml:space="preserve"> </w:t>
      </w:r>
      <w:r>
        <w:rPr>
          <w:sz w:val="24"/>
        </w:rPr>
        <w:t>obce</w:t>
      </w:r>
      <w:r>
        <w:rPr>
          <w:spacing w:val="1"/>
          <w:sz w:val="24"/>
        </w:rPr>
        <w:t xml:space="preserve"> </w:t>
      </w:r>
      <w:r>
        <w:rPr>
          <w:sz w:val="24"/>
        </w:rPr>
        <w:t>okrem</w:t>
      </w:r>
      <w:r>
        <w:rPr>
          <w:spacing w:val="1"/>
          <w:sz w:val="24"/>
        </w:rPr>
        <w:t xml:space="preserve"> </w:t>
      </w:r>
      <w:r>
        <w:rPr>
          <w:sz w:val="24"/>
        </w:rPr>
        <w:t>lesného</w:t>
      </w:r>
      <w:r>
        <w:rPr>
          <w:spacing w:val="1"/>
          <w:sz w:val="24"/>
        </w:rPr>
        <w:t xml:space="preserve"> </w:t>
      </w:r>
      <w:r>
        <w:rPr>
          <w:sz w:val="24"/>
        </w:rPr>
        <w:t>pozemku</w:t>
      </w:r>
      <w:r>
        <w:rPr>
          <w:spacing w:val="1"/>
          <w:sz w:val="24"/>
        </w:rPr>
        <w:t xml:space="preserve"> </w:t>
      </w:r>
      <w:r>
        <w:rPr>
          <w:sz w:val="24"/>
        </w:rPr>
        <w:t>a pozemku,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z w:val="24"/>
        </w:rPr>
        <w:t>evidovaný</w:t>
      </w:r>
      <w:r>
        <w:rPr>
          <w:spacing w:val="-5"/>
          <w:sz w:val="24"/>
        </w:rPr>
        <w:t xml:space="preserve"> </w:t>
      </w:r>
      <w:r>
        <w:rPr>
          <w:sz w:val="24"/>
        </w:rPr>
        <w:t>v katastri nehnuteľností ako vodná</w:t>
      </w:r>
      <w:r>
        <w:rPr>
          <w:spacing w:val="-1"/>
          <w:sz w:val="24"/>
        </w:rPr>
        <w:t xml:space="preserve"> </w:t>
      </w:r>
      <w:r>
        <w:rPr>
          <w:sz w:val="24"/>
        </w:rPr>
        <w:t>plocha.</w:t>
      </w:r>
    </w:p>
    <w:p w14:paraId="060E3072" w14:textId="77777777" w:rsidR="00972A2F" w:rsidRDefault="00972A2F">
      <w:pPr>
        <w:pStyle w:val="Zkladntext"/>
      </w:pPr>
    </w:p>
    <w:p w14:paraId="69653837" w14:textId="77777777" w:rsidR="00972A2F" w:rsidRDefault="00DD264E">
      <w:pPr>
        <w:pStyle w:val="Odsekzoznamu"/>
        <w:numPr>
          <w:ilvl w:val="1"/>
          <w:numId w:val="9"/>
        </w:numPr>
        <w:tabs>
          <w:tab w:val="left" w:pos="959"/>
        </w:tabs>
        <w:ind w:right="280"/>
        <w:jc w:val="both"/>
        <w:rPr>
          <w:sz w:val="24"/>
        </w:rPr>
      </w:pPr>
      <w:r>
        <w:rPr>
          <w:b/>
          <w:sz w:val="24"/>
        </w:rPr>
        <w:t xml:space="preserve">Právnická osoba, </w:t>
      </w:r>
      <w:r>
        <w:rPr>
          <w:sz w:val="24"/>
        </w:rPr>
        <w:t>ktorá je oprávnená užívať alebo užíva nehnuteľnosť nachádzajúcu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území obce</w:t>
      </w:r>
      <w:r>
        <w:rPr>
          <w:spacing w:val="2"/>
          <w:sz w:val="24"/>
        </w:rPr>
        <w:t xml:space="preserve"> </w:t>
      </w:r>
      <w:r>
        <w:rPr>
          <w:sz w:val="24"/>
        </w:rPr>
        <w:t>Brvnište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iný</w:t>
      </w:r>
      <w:r>
        <w:rPr>
          <w:spacing w:val="-5"/>
          <w:sz w:val="24"/>
        </w:rPr>
        <w:t xml:space="preserve"> </w:t>
      </w:r>
      <w:r>
        <w:rPr>
          <w:sz w:val="24"/>
        </w:rPr>
        <w:t>účel</w:t>
      </w:r>
      <w:r>
        <w:rPr>
          <w:spacing w:val="2"/>
          <w:sz w:val="24"/>
        </w:rPr>
        <w:t xml:space="preserve"> </w:t>
      </w:r>
      <w:r>
        <w:rPr>
          <w:sz w:val="24"/>
        </w:rPr>
        <w:t>ako na</w:t>
      </w:r>
      <w:r>
        <w:rPr>
          <w:spacing w:val="-1"/>
          <w:sz w:val="24"/>
        </w:rPr>
        <w:t xml:space="preserve"> </w:t>
      </w:r>
      <w:r>
        <w:rPr>
          <w:sz w:val="24"/>
        </w:rPr>
        <w:t>podnikanie.</w:t>
      </w:r>
    </w:p>
    <w:p w14:paraId="6B2A75A9" w14:textId="77777777" w:rsidR="00972A2F" w:rsidRDefault="00972A2F">
      <w:pPr>
        <w:pStyle w:val="Zkladntext"/>
        <w:spacing w:before="5"/>
      </w:pPr>
    </w:p>
    <w:p w14:paraId="56F0D2DF" w14:textId="77777777" w:rsidR="00972A2F" w:rsidRDefault="00DD264E">
      <w:pPr>
        <w:pStyle w:val="Odsekzoznamu"/>
        <w:numPr>
          <w:ilvl w:val="1"/>
          <w:numId w:val="9"/>
        </w:numPr>
        <w:tabs>
          <w:tab w:val="left" w:pos="959"/>
        </w:tabs>
        <w:ind w:right="275"/>
        <w:jc w:val="both"/>
        <w:rPr>
          <w:sz w:val="24"/>
        </w:rPr>
      </w:pPr>
      <w:r>
        <w:rPr>
          <w:b/>
          <w:sz w:val="24"/>
        </w:rPr>
        <w:t>Podnikateľ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zamestnancov,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podnikateľ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zamestnancami, </w:t>
      </w:r>
      <w:r>
        <w:rPr>
          <w:sz w:val="24"/>
        </w:rPr>
        <w:t>ktorý je oprávnený užívať alebo užíva nehnuteľnosť nachádzajúcu sa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>
        <w:rPr>
          <w:sz w:val="24"/>
        </w:rPr>
        <w:t>území</w:t>
      </w:r>
      <w:r>
        <w:rPr>
          <w:spacing w:val="46"/>
          <w:sz w:val="24"/>
        </w:rPr>
        <w:t xml:space="preserve"> </w:t>
      </w:r>
      <w:r>
        <w:rPr>
          <w:sz w:val="24"/>
        </w:rPr>
        <w:t>obce</w:t>
      </w:r>
      <w:r>
        <w:rPr>
          <w:spacing w:val="45"/>
          <w:sz w:val="24"/>
        </w:rPr>
        <w:t xml:space="preserve"> </w:t>
      </w:r>
      <w:r>
        <w:rPr>
          <w:sz w:val="24"/>
        </w:rPr>
        <w:t>Brvnište</w:t>
      </w:r>
      <w:r>
        <w:rPr>
          <w:spacing w:val="48"/>
          <w:sz w:val="24"/>
        </w:rPr>
        <w:t xml:space="preserve"> </w:t>
      </w:r>
      <w:r>
        <w:rPr>
          <w:sz w:val="24"/>
        </w:rPr>
        <w:t>na</w:t>
      </w:r>
      <w:r>
        <w:rPr>
          <w:spacing w:val="44"/>
          <w:sz w:val="24"/>
        </w:rPr>
        <w:t xml:space="preserve"> </w:t>
      </w:r>
      <w:r>
        <w:rPr>
          <w:sz w:val="24"/>
        </w:rPr>
        <w:t>účel</w:t>
      </w:r>
      <w:r>
        <w:rPr>
          <w:spacing w:val="45"/>
          <w:sz w:val="24"/>
        </w:rPr>
        <w:t xml:space="preserve"> </w:t>
      </w:r>
      <w:r>
        <w:rPr>
          <w:sz w:val="24"/>
        </w:rPr>
        <w:t>podnikania.</w:t>
      </w:r>
      <w:r>
        <w:rPr>
          <w:spacing w:val="45"/>
          <w:sz w:val="24"/>
        </w:rPr>
        <w:t xml:space="preserve"> </w:t>
      </w:r>
      <w:r>
        <w:rPr>
          <w:sz w:val="24"/>
        </w:rPr>
        <w:t>Ak</w:t>
      </w:r>
      <w:r>
        <w:rPr>
          <w:spacing w:val="45"/>
          <w:sz w:val="24"/>
        </w:rPr>
        <w:t xml:space="preserve"> </w:t>
      </w:r>
      <w:r>
        <w:rPr>
          <w:sz w:val="24"/>
        </w:rPr>
        <w:t>má</w:t>
      </w:r>
      <w:r>
        <w:rPr>
          <w:spacing w:val="44"/>
          <w:sz w:val="24"/>
        </w:rPr>
        <w:t xml:space="preserve"> </w:t>
      </w:r>
      <w:r>
        <w:rPr>
          <w:sz w:val="24"/>
        </w:rPr>
        <w:t>osoba</w:t>
      </w:r>
      <w:r>
        <w:rPr>
          <w:spacing w:val="44"/>
          <w:sz w:val="24"/>
        </w:rPr>
        <w:t xml:space="preserve"> </w:t>
      </w:r>
      <w:r>
        <w:rPr>
          <w:sz w:val="24"/>
        </w:rPr>
        <w:t>podľa</w:t>
      </w:r>
      <w:r>
        <w:rPr>
          <w:spacing w:val="44"/>
          <w:sz w:val="24"/>
        </w:rPr>
        <w:t xml:space="preserve"> </w:t>
      </w:r>
      <w:r>
        <w:rPr>
          <w:sz w:val="24"/>
        </w:rPr>
        <w:t>odseku</w:t>
      </w:r>
      <w:r>
        <w:rPr>
          <w:spacing w:val="45"/>
          <w:sz w:val="24"/>
        </w:rPr>
        <w:t xml:space="preserve"> </w:t>
      </w:r>
      <w:r>
        <w:rPr>
          <w:sz w:val="24"/>
        </w:rPr>
        <w:t>2</w:t>
      </w:r>
      <w:r>
        <w:rPr>
          <w:spacing w:val="45"/>
          <w:sz w:val="24"/>
        </w:rPr>
        <w:t xml:space="preserve"> </w:t>
      </w:r>
      <w:r>
        <w:rPr>
          <w:sz w:val="24"/>
        </w:rPr>
        <w:t>pís.</w:t>
      </w:r>
      <w:r>
        <w:rPr>
          <w:spacing w:val="46"/>
          <w:sz w:val="24"/>
        </w:rPr>
        <w:t xml:space="preserve"> </w:t>
      </w:r>
      <w:r>
        <w:rPr>
          <w:sz w:val="24"/>
        </w:rPr>
        <w:t>a)</w:t>
      </w:r>
      <w:r>
        <w:rPr>
          <w:spacing w:val="-58"/>
          <w:sz w:val="24"/>
        </w:rPr>
        <w:t xml:space="preserve"> </w:t>
      </w:r>
      <w:r>
        <w:rPr>
          <w:sz w:val="24"/>
        </w:rPr>
        <w:t>v obci</w:t>
      </w:r>
      <w:r>
        <w:rPr>
          <w:spacing w:val="1"/>
          <w:sz w:val="24"/>
        </w:rPr>
        <w:t xml:space="preserve"> </w:t>
      </w:r>
      <w:r>
        <w:rPr>
          <w:sz w:val="24"/>
        </w:rPr>
        <w:t>trvalý pobyt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prechodný pobyt</w:t>
      </w:r>
      <w:r>
        <w:rPr>
          <w:spacing w:val="1"/>
          <w:sz w:val="24"/>
        </w:rPr>
        <w:t xml:space="preserve"> </w:t>
      </w:r>
      <w:r>
        <w:rPr>
          <w:sz w:val="24"/>
        </w:rPr>
        <w:t>a súčasne je podľa odseku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písm.</w:t>
      </w:r>
      <w:r>
        <w:rPr>
          <w:spacing w:val="1"/>
          <w:sz w:val="24"/>
        </w:rPr>
        <w:t xml:space="preserve"> </w:t>
      </w: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fyzickou</w:t>
      </w:r>
      <w:r>
        <w:rPr>
          <w:spacing w:val="1"/>
          <w:sz w:val="24"/>
        </w:rPr>
        <w:t xml:space="preserve"> </w:t>
      </w:r>
      <w:r>
        <w:rPr>
          <w:sz w:val="24"/>
        </w:rPr>
        <w:t>osobou</w:t>
      </w:r>
      <w:r>
        <w:rPr>
          <w:spacing w:val="1"/>
          <w:sz w:val="24"/>
        </w:rPr>
        <w:t xml:space="preserve"> </w:t>
      </w:r>
      <w:r>
        <w:rPr>
          <w:sz w:val="24"/>
        </w:rPr>
        <w:t>oprávnenou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podnikanie</w:t>
      </w:r>
      <w:r>
        <w:rPr>
          <w:spacing w:val="1"/>
          <w:sz w:val="24"/>
        </w:rPr>
        <w:t xml:space="preserve"> </w:t>
      </w:r>
      <w:r>
        <w:rPr>
          <w:sz w:val="24"/>
        </w:rPr>
        <w:t>a miestom</w:t>
      </w:r>
      <w:r>
        <w:rPr>
          <w:spacing w:val="1"/>
          <w:sz w:val="24"/>
        </w:rPr>
        <w:t xml:space="preserve"> </w:t>
      </w:r>
      <w:r>
        <w:rPr>
          <w:sz w:val="24"/>
        </w:rPr>
        <w:t>podnikania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miesto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trvalého</w:t>
      </w:r>
      <w:r>
        <w:rPr>
          <w:spacing w:val="1"/>
          <w:sz w:val="24"/>
        </w:rPr>
        <w:t xml:space="preserve"> </w:t>
      </w:r>
      <w:r>
        <w:rPr>
          <w:sz w:val="24"/>
        </w:rPr>
        <w:t>pobytu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prechodného</w:t>
      </w:r>
      <w:r>
        <w:rPr>
          <w:spacing w:val="1"/>
          <w:sz w:val="24"/>
        </w:rPr>
        <w:t xml:space="preserve"> </w:t>
      </w:r>
      <w:r>
        <w:rPr>
          <w:sz w:val="24"/>
        </w:rPr>
        <w:t>pobytu</w:t>
      </w:r>
      <w:r>
        <w:rPr>
          <w:spacing w:val="1"/>
          <w:sz w:val="24"/>
        </w:rPr>
        <w:t xml:space="preserve"> </w:t>
      </w:r>
      <w:r>
        <w:rPr>
          <w:sz w:val="24"/>
        </w:rPr>
        <w:t>a v tomto</w:t>
      </w:r>
      <w:r>
        <w:rPr>
          <w:spacing w:val="1"/>
          <w:sz w:val="24"/>
        </w:rPr>
        <w:t xml:space="preserve"> </w:t>
      </w:r>
      <w:r>
        <w:rPr>
          <w:sz w:val="24"/>
        </w:rPr>
        <w:t>mieste</w:t>
      </w:r>
      <w:r>
        <w:rPr>
          <w:spacing w:val="1"/>
          <w:sz w:val="24"/>
        </w:rPr>
        <w:t xml:space="preserve"> </w:t>
      </w:r>
      <w:r>
        <w:rPr>
          <w:sz w:val="24"/>
        </w:rPr>
        <w:t>nemá</w:t>
      </w:r>
      <w:r>
        <w:rPr>
          <w:spacing w:val="1"/>
          <w:sz w:val="24"/>
        </w:rPr>
        <w:t xml:space="preserve"> </w:t>
      </w:r>
      <w:r>
        <w:rPr>
          <w:sz w:val="24"/>
        </w:rPr>
        <w:t>zriadenú</w:t>
      </w:r>
      <w:r>
        <w:rPr>
          <w:spacing w:val="1"/>
          <w:sz w:val="24"/>
        </w:rPr>
        <w:t xml:space="preserve"> </w:t>
      </w:r>
      <w:r>
        <w:rPr>
          <w:sz w:val="24"/>
        </w:rPr>
        <w:t>prevádzkareň, poplatok</w:t>
      </w:r>
      <w:r>
        <w:rPr>
          <w:spacing w:val="1"/>
          <w:sz w:val="24"/>
        </w:rPr>
        <w:t xml:space="preserve"> </w:t>
      </w:r>
      <w:r>
        <w:rPr>
          <w:sz w:val="24"/>
        </w:rPr>
        <w:t>platí iba raz z dôvodu trvalého pobytu</w:t>
      </w:r>
      <w:r>
        <w:rPr>
          <w:spacing w:val="1"/>
          <w:sz w:val="24"/>
        </w:rPr>
        <w:t xml:space="preserve"> </w:t>
      </w:r>
      <w:r>
        <w:rPr>
          <w:sz w:val="24"/>
        </w:rPr>
        <w:t>alebo prechodného</w:t>
      </w:r>
      <w:r>
        <w:rPr>
          <w:spacing w:val="1"/>
          <w:sz w:val="24"/>
        </w:rPr>
        <w:t xml:space="preserve"> </w:t>
      </w:r>
      <w:r>
        <w:rPr>
          <w:sz w:val="24"/>
        </w:rPr>
        <w:t>pobytu.</w:t>
      </w:r>
      <w:r>
        <w:rPr>
          <w:spacing w:val="-1"/>
          <w:sz w:val="24"/>
        </w:rPr>
        <w:t xml:space="preserve"> </w:t>
      </w:r>
      <w:r>
        <w:rPr>
          <w:sz w:val="24"/>
        </w:rPr>
        <w:t>To neplatí ak sa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poplatníka</w:t>
      </w:r>
      <w:r>
        <w:rPr>
          <w:spacing w:val="-1"/>
          <w:sz w:val="24"/>
        </w:rPr>
        <w:t xml:space="preserve"> </w:t>
      </w:r>
      <w:r>
        <w:rPr>
          <w:sz w:val="24"/>
        </w:rPr>
        <w:t>vzťahuje</w:t>
      </w:r>
      <w:r>
        <w:rPr>
          <w:spacing w:val="-1"/>
          <w:sz w:val="24"/>
        </w:rPr>
        <w:t xml:space="preserve"> </w:t>
      </w:r>
      <w:r>
        <w:rPr>
          <w:sz w:val="24"/>
        </w:rPr>
        <w:t>množstvový</w:t>
      </w:r>
      <w:r>
        <w:rPr>
          <w:spacing w:val="-8"/>
          <w:sz w:val="24"/>
        </w:rPr>
        <w:t xml:space="preserve"> </w:t>
      </w:r>
      <w:r>
        <w:rPr>
          <w:sz w:val="24"/>
        </w:rPr>
        <w:t>zber</w:t>
      </w:r>
      <w:r>
        <w:rPr>
          <w:spacing w:val="1"/>
          <w:sz w:val="24"/>
        </w:rPr>
        <w:t xml:space="preserve"> </w:t>
      </w:r>
      <w:r>
        <w:rPr>
          <w:sz w:val="24"/>
        </w:rPr>
        <w:t>v obci.</w:t>
      </w:r>
    </w:p>
    <w:p w14:paraId="6FD6A63A" w14:textId="77777777" w:rsidR="00972A2F" w:rsidRDefault="00972A2F">
      <w:pPr>
        <w:pStyle w:val="Zkladntext"/>
        <w:rPr>
          <w:sz w:val="26"/>
        </w:rPr>
      </w:pPr>
    </w:p>
    <w:p w14:paraId="18B3EA85" w14:textId="77777777" w:rsidR="00972A2F" w:rsidRDefault="00972A2F">
      <w:pPr>
        <w:pStyle w:val="Zkladntext"/>
        <w:spacing w:before="8"/>
        <w:rPr>
          <w:sz w:val="21"/>
        </w:rPr>
      </w:pPr>
    </w:p>
    <w:p w14:paraId="4938B613" w14:textId="77777777" w:rsidR="00972A2F" w:rsidRDefault="00DD264E">
      <w:pPr>
        <w:pStyle w:val="Odsekzoznamu"/>
        <w:numPr>
          <w:ilvl w:val="0"/>
          <w:numId w:val="9"/>
        </w:numPr>
        <w:tabs>
          <w:tab w:val="left" w:pos="599"/>
        </w:tabs>
        <w:ind w:right="277"/>
        <w:jc w:val="both"/>
        <w:rPr>
          <w:sz w:val="24"/>
        </w:rPr>
      </w:pPr>
      <w:r>
        <w:rPr>
          <w:sz w:val="24"/>
        </w:rPr>
        <w:t>Ak má osoba podľa odseku 2 písm. a) v obci súčasne trvalý pobyt a prechodný pobyt,</w:t>
      </w:r>
      <w:r>
        <w:rPr>
          <w:spacing w:val="1"/>
          <w:sz w:val="24"/>
        </w:rPr>
        <w:t xml:space="preserve"> </w:t>
      </w:r>
      <w:r>
        <w:rPr>
          <w:sz w:val="24"/>
        </w:rPr>
        <w:t>poplatok platí iba z dôvodu trvalého pobytu. Ak má osoba podľa odseku 2 písm. a) tohto</w:t>
      </w:r>
      <w:r>
        <w:rPr>
          <w:spacing w:val="1"/>
          <w:sz w:val="24"/>
        </w:rPr>
        <w:t xml:space="preserve"> </w:t>
      </w:r>
      <w:r>
        <w:rPr>
          <w:sz w:val="24"/>
        </w:rPr>
        <w:t>ustanovenia v obci trvalý pobyt alebo prechodný pobyt a súčasne je oprávnená užívať</w:t>
      </w:r>
      <w:r>
        <w:rPr>
          <w:spacing w:val="1"/>
          <w:sz w:val="24"/>
        </w:rPr>
        <w:t xml:space="preserve"> </w:t>
      </w:r>
      <w:r>
        <w:rPr>
          <w:sz w:val="24"/>
        </w:rPr>
        <w:t>alebo užíva nehnuteľnosť na iný účel ako na podnikanie, poplatok platí iba z dôvodu</w:t>
      </w:r>
      <w:r>
        <w:rPr>
          <w:spacing w:val="1"/>
          <w:sz w:val="24"/>
        </w:rPr>
        <w:t xml:space="preserve"> </w:t>
      </w:r>
      <w:r>
        <w:rPr>
          <w:sz w:val="24"/>
        </w:rPr>
        <w:t>trvalého</w:t>
      </w:r>
      <w:r>
        <w:rPr>
          <w:spacing w:val="-1"/>
          <w:sz w:val="24"/>
        </w:rPr>
        <w:t xml:space="preserve"> </w:t>
      </w:r>
      <w:r>
        <w:rPr>
          <w:sz w:val="24"/>
        </w:rPr>
        <w:t>pobytu</w:t>
      </w:r>
      <w:r>
        <w:rPr>
          <w:spacing w:val="2"/>
          <w:sz w:val="24"/>
        </w:rPr>
        <w:t xml:space="preserve"> </w:t>
      </w:r>
      <w:r>
        <w:rPr>
          <w:sz w:val="24"/>
        </w:rPr>
        <w:t>alebo prechodného pobytu.</w:t>
      </w:r>
    </w:p>
    <w:p w14:paraId="1FADD4DD" w14:textId="77777777" w:rsidR="00972A2F" w:rsidRDefault="00972A2F">
      <w:pPr>
        <w:pStyle w:val="Zkladntext"/>
        <w:spacing w:before="9"/>
        <w:rPr>
          <w:sz w:val="23"/>
        </w:rPr>
      </w:pPr>
    </w:p>
    <w:p w14:paraId="6ACBF394" w14:textId="77777777" w:rsidR="00972A2F" w:rsidRDefault="00DD264E">
      <w:pPr>
        <w:pStyle w:val="Odsekzoznamu"/>
        <w:numPr>
          <w:ilvl w:val="0"/>
          <w:numId w:val="9"/>
        </w:numPr>
        <w:tabs>
          <w:tab w:val="left" w:pos="599"/>
        </w:tabs>
        <w:ind w:hanging="361"/>
        <w:jc w:val="both"/>
        <w:rPr>
          <w:sz w:val="24"/>
        </w:rPr>
      </w:pPr>
      <w:r>
        <w:rPr>
          <w:sz w:val="24"/>
        </w:rPr>
        <w:t>Poplatok</w:t>
      </w:r>
      <w:r>
        <w:rPr>
          <w:spacing w:val="-1"/>
          <w:sz w:val="24"/>
        </w:rPr>
        <w:t xml:space="preserve"> </w:t>
      </w:r>
      <w:r>
        <w:rPr>
          <w:sz w:val="24"/>
        </w:rPr>
        <w:t>od poplatníka v ustanovenej výške</w:t>
      </w:r>
      <w:r>
        <w:rPr>
          <w:spacing w:val="-1"/>
          <w:sz w:val="24"/>
        </w:rPr>
        <w:t xml:space="preserve"> </w:t>
      </w:r>
      <w:r>
        <w:rPr>
          <w:sz w:val="24"/>
        </w:rPr>
        <w:t>pre</w:t>
      </w:r>
      <w:r>
        <w:rPr>
          <w:spacing w:val="-1"/>
          <w:sz w:val="24"/>
        </w:rPr>
        <w:t xml:space="preserve"> </w:t>
      </w:r>
      <w:r>
        <w:rPr>
          <w:sz w:val="24"/>
        </w:rPr>
        <w:t>obec</w:t>
      </w:r>
      <w:r>
        <w:rPr>
          <w:spacing w:val="-2"/>
          <w:sz w:val="24"/>
        </w:rPr>
        <w:t xml:space="preserve"> </w:t>
      </w:r>
      <w:r>
        <w:rPr>
          <w:sz w:val="24"/>
        </w:rPr>
        <w:t>vyberá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vybraný</w:t>
      </w:r>
      <w:r>
        <w:rPr>
          <w:spacing w:val="-3"/>
          <w:sz w:val="24"/>
        </w:rPr>
        <w:t xml:space="preserve"> </w:t>
      </w:r>
      <w:r>
        <w:rPr>
          <w:sz w:val="24"/>
        </w:rPr>
        <w:t>poplatok ručí:</w:t>
      </w:r>
    </w:p>
    <w:p w14:paraId="2D4C780B" w14:textId="77777777" w:rsidR="00972A2F" w:rsidRDefault="00DD264E">
      <w:pPr>
        <w:pStyle w:val="Odsekzoznamu"/>
        <w:numPr>
          <w:ilvl w:val="1"/>
          <w:numId w:val="9"/>
        </w:numPr>
        <w:tabs>
          <w:tab w:val="left" w:pos="959"/>
        </w:tabs>
        <w:ind w:right="277"/>
        <w:jc w:val="both"/>
        <w:rPr>
          <w:sz w:val="24"/>
        </w:rPr>
      </w:pPr>
      <w:r>
        <w:rPr>
          <w:sz w:val="24"/>
        </w:rPr>
        <w:t>vlastník</w:t>
      </w:r>
      <w:r>
        <w:rPr>
          <w:spacing w:val="1"/>
          <w:sz w:val="24"/>
        </w:rPr>
        <w:t xml:space="preserve"> </w:t>
      </w:r>
      <w:r>
        <w:rPr>
          <w:sz w:val="24"/>
        </w:rPr>
        <w:t>nehnuteľnosti,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nehnuteľnosť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spoluvlastníctve</w:t>
      </w:r>
      <w:r>
        <w:rPr>
          <w:spacing w:val="1"/>
          <w:sz w:val="24"/>
        </w:rPr>
        <w:t xml:space="preserve"> </w:t>
      </w:r>
      <w:r>
        <w:rPr>
          <w:sz w:val="24"/>
        </w:rPr>
        <w:t>viacerých</w:t>
      </w:r>
      <w:r>
        <w:rPr>
          <w:spacing w:val="1"/>
          <w:sz w:val="24"/>
        </w:rPr>
        <w:t xml:space="preserve"> </w:t>
      </w:r>
      <w:r>
        <w:rPr>
          <w:sz w:val="24"/>
        </w:rPr>
        <w:t>spoluvlastníkov alebo ak ide o bytový dom</w:t>
      </w:r>
      <w:r>
        <w:rPr>
          <w:spacing w:val="60"/>
          <w:sz w:val="24"/>
        </w:rPr>
        <w:t xml:space="preserve"> </w:t>
      </w:r>
      <w:r>
        <w:rPr>
          <w:sz w:val="24"/>
        </w:rPr>
        <w:t>poplatok vyberá a za vybraný poplatok</w:t>
      </w:r>
      <w:r>
        <w:rPr>
          <w:spacing w:val="1"/>
          <w:sz w:val="24"/>
        </w:rPr>
        <w:t xml:space="preserve"> </w:t>
      </w:r>
      <w:r>
        <w:rPr>
          <w:sz w:val="24"/>
        </w:rPr>
        <w:t>ručí zástupca alebo správca určený spoluvlastníkmi, ak s výberom poplatku zástupca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</w:t>
      </w:r>
      <w:r>
        <w:rPr>
          <w:sz w:val="24"/>
        </w:rPr>
        <w:t>správca</w:t>
      </w:r>
      <w:r>
        <w:rPr>
          <w:spacing w:val="-2"/>
          <w:sz w:val="24"/>
        </w:rPr>
        <w:t xml:space="preserve"> </w:t>
      </w:r>
      <w:r>
        <w:rPr>
          <w:sz w:val="24"/>
        </w:rPr>
        <w:t>súhlasí,</w:t>
      </w:r>
      <w:r>
        <w:rPr>
          <w:spacing w:val="-2"/>
          <w:sz w:val="24"/>
        </w:rPr>
        <w:t xml:space="preserve"> </w:t>
      </w:r>
      <w:r>
        <w:rPr>
          <w:sz w:val="24"/>
        </w:rPr>
        <w:t>ak</w:t>
      </w:r>
      <w:r>
        <w:rPr>
          <w:spacing w:val="2"/>
          <w:sz w:val="24"/>
        </w:rPr>
        <w:t xml:space="preserve"> </w:t>
      </w:r>
      <w:r>
        <w:rPr>
          <w:sz w:val="24"/>
        </w:rPr>
        <w:t>nedošlo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určeniu</w:t>
      </w:r>
      <w:r>
        <w:rPr>
          <w:spacing w:val="-1"/>
          <w:sz w:val="24"/>
        </w:rPr>
        <w:t xml:space="preserve"> </w:t>
      </w:r>
      <w:r>
        <w:rPr>
          <w:sz w:val="24"/>
        </w:rPr>
        <w:t>zástupcu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správcu</w:t>
      </w:r>
      <w:r>
        <w:rPr>
          <w:spacing w:val="-1"/>
          <w:sz w:val="24"/>
        </w:rPr>
        <w:t xml:space="preserve"> </w:t>
      </w:r>
      <w:r>
        <w:rPr>
          <w:sz w:val="24"/>
        </w:rPr>
        <w:t>určí</w:t>
      </w:r>
      <w:r>
        <w:rPr>
          <w:spacing w:val="-1"/>
          <w:sz w:val="24"/>
        </w:rPr>
        <w:t xml:space="preserve"> </w:t>
      </w:r>
      <w:r>
        <w:rPr>
          <w:sz w:val="24"/>
        </w:rPr>
        <w:t>ho</w:t>
      </w:r>
      <w:r>
        <w:rPr>
          <w:spacing w:val="-1"/>
          <w:sz w:val="24"/>
        </w:rPr>
        <w:t xml:space="preserve"> </w:t>
      </w:r>
      <w:r>
        <w:rPr>
          <w:sz w:val="24"/>
        </w:rPr>
        <w:t>obec,</w:t>
      </w:r>
    </w:p>
    <w:p w14:paraId="69A5FA76" w14:textId="77777777" w:rsidR="00972A2F" w:rsidRDefault="00972A2F">
      <w:pPr>
        <w:pStyle w:val="Zkladntext"/>
      </w:pPr>
    </w:p>
    <w:p w14:paraId="1F86711D" w14:textId="77777777" w:rsidR="00972A2F" w:rsidRDefault="00DD264E">
      <w:pPr>
        <w:pStyle w:val="Odsekzoznamu"/>
        <w:numPr>
          <w:ilvl w:val="1"/>
          <w:numId w:val="9"/>
        </w:numPr>
        <w:tabs>
          <w:tab w:val="left" w:pos="959"/>
        </w:tabs>
        <w:spacing w:before="1"/>
        <w:ind w:hanging="361"/>
        <w:rPr>
          <w:sz w:val="24"/>
        </w:rPr>
      </w:pPr>
      <w:r>
        <w:rPr>
          <w:sz w:val="24"/>
        </w:rPr>
        <w:t>správca, ak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vlastníkom</w:t>
      </w:r>
      <w:r>
        <w:rPr>
          <w:spacing w:val="-2"/>
          <w:sz w:val="24"/>
        </w:rPr>
        <w:t xml:space="preserve"> </w:t>
      </w:r>
      <w:r>
        <w:rPr>
          <w:sz w:val="24"/>
        </w:rPr>
        <w:t>nehnuteľnosti</w:t>
      </w:r>
      <w:r>
        <w:rPr>
          <w:spacing w:val="-2"/>
          <w:sz w:val="24"/>
        </w:rPr>
        <w:t xml:space="preserve"> </w:t>
      </w:r>
      <w:r>
        <w:rPr>
          <w:sz w:val="24"/>
        </w:rPr>
        <w:t>štát,</w:t>
      </w:r>
      <w:r>
        <w:rPr>
          <w:spacing w:val="-1"/>
          <w:sz w:val="24"/>
        </w:rPr>
        <w:t xml:space="preserve"> </w:t>
      </w:r>
      <w:r>
        <w:rPr>
          <w:sz w:val="24"/>
        </w:rPr>
        <w:t>vyšší</w:t>
      </w:r>
      <w:r>
        <w:rPr>
          <w:spacing w:val="-2"/>
          <w:sz w:val="24"/>
        </w:rPr>
        <w:t xml:space="preserve"> </w:t>
      </w:r>
      <w:r>
        <w:rPr>
          <w:sz w:val="24"/>
        </w:rPr>
        <w:t>územný</w:t>
      </w:r>
      <w:r>
        <w:rPr>
          <w:spacing w:val="-7"/>
          <w:sz w:val="24"/>
        </w:rPr>
        <w:t xml:space="preserve"> </w:t>
      </w:r>
      <w:r>
        <w:rPr>
          <w:sz w:val="24"/>
        </w:rPr>
        <w:t>celok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</w:t>
      </w:r>
      <w:r>
        <w:rPr>
          <w:sz w:val="24"/>
        </w:rPr>
        <w:t>obec</w:t>
      </w:r>
      <w:r>
        <w:rPr>
          <w:spacing w:val="-1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</w:p>
    <w:p w14:paraId="03AE1CC3" w14:textId="77777777" w:rsidR="00972A2F" w:rsidRDefault="00DD264E">
      <w:pPr>
        <w:pStyle w:val="Zkladntext"/>
        <w:ind w:left="958"/>
      </w:pPr>
      <w:r>
        <w:t>„platiteľ“).</w:t>
      </w:r>
    </w:p>
    <w:p w14:paraId="4992134C" w14:textId="77777777" w:rsidR="00972A2F" w:rsidRDefault="00972A2F">
      <w:pPr>
        <w:pStyle w:val="Zkladntext"/>
        <w:spacing w:before="11"/>
        <w:rPr>
          <w:sz w:val="23"/>
        </w:rPr>
      </w:pPr>
    </w:p>
    <w:p w14:paraId="03FB15C4" w14:textId="77777777" w:rsidR="00972A2F" w:rsidRDefault="00DD264E">
      <w:pPr>
        <w:pStyle w:val="Odsekzoznamu"/>
        <w:numPr>
          <w:ilvl w:val="0"/>
          <w:numId w:val="9"/>
        </w:numPr>
        <w:tabs>
          <w:tab w:val="left" w:pos="599"/>
        </w:tabs>
        <w:ind w:right="273"/>
        <w:jc w:val="both"/>
        <w:rPr>
          <w:sz w:val="24"/>
        </w:rPr>
      </w:pP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viacero</w:t>
      </w:r>
      <w:r>
        <w:rPr>
          <w:spacing w:val="1"/>
          <w:sz w:val="24"/>
        </w:rPr>
        <w:t xml:space="preserve"> </w:t>
      </w:r>
      <w:r>
        <w:rPr>
          <w:sz w:val="24"/>
        </w:rPr>
        <w:t>poplatníkov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ods.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písm.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žije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spoločnej</w:t>
      </w:r>
      <w:r>
        <w:rPr>
          <w:spacing w:val="1"/>
          <w:sz w:val="24"/>
        </w:rPr>
        <w:t xml:space="preserve"> </w:t>
      </w:r>
      <w:r>
        <w:rPr>
          <w:sz w:val="24"/>
        </w:rPr>
        <w:t>domácnosti</w:t>
      </w:r>
      <w:r>
        <w:rPr>
          <w:spacing w:val="1"/>
          <w:sz w:val="24"/>
        </w:rPr>
        <w:t xml:space="preserve"> </w:t>
      </w:r>
      <w:r>
        <w:rPr>
          <w:sz w:val="24"/>
        </w:rPr>
        <w:t>plnenie</w:t>
      </w:r>
      <w:r>
        <w:rPr>
          <w:spacing w:val="1"/>
          <w:sz w:val="24"/>
        </w:rPr>
        <w:t xml:space="preserve"> </w:t>
      </w:r>
      <w:r>
        <w:rPr>
          <w:sz w:val="24"/>
        </w:rPr>
        <w:t>povinnosti</w:t>
      </w:r>
      <w:r>
        <w:rPr>
          <w:spacing w:val="18"/>
          <w:sz w:val="24"/>
        </w:rPr>
        <w:t xml:space="preserve"> </w:t>
      </w:r>
      <w:r>
        <w:rPr>
          <w:sz w:val="24"/>
        </w:rPr>
        <w:t>poplatníka</w:t>
      </w:r>
      <w:r>
        <w:rPr>
          <w:spacing w:val="18"/>
          <w:sz w:val="24"/>
        </w:rPr>
        <w:t xml:space="preserve"> </w:t>
      </w:r>
      <w:r>
        <w:rPr>
          <w:sz w:val="24"/>
        </w:rPr>
        <w:t>môže</w:t>
      </w:r>
      <w:r>
        <w:rPr>
          <w:spacing w:val="17"/>
          <w:sz w:val="24"/>
        </w:rPr>
        <w:t xml:space="preserve"> </w:t>
      </w:r>
      <w:r>
        <w:rPr>
          <w:sz w:val="24"/>
        </w:rPr>
        <w:t>za</w:t>
      </w:r>
      <w:r>
        <w:rPr>
          <w:spacing w:val="18"/>
          <w:sz w:val="24"/>
        </w:rPr>
        <w:t xml:space="preserve"> </w:t>
      </w:r>
      <w:r>
        <w:rPr>
          <w:sz w:val="24"/>
        </w:rPr>
        <w:t>ostatných</w:t>
      </w:r>
      <w:r>
        <w:rPr>
          <w:spacing w:val="21"/>
          <w:sz w:val="24"/>
        </w:rPr>
        <w:t xml:space="preserve"> </w:t>
      </w:r>
      <w:r>
        <w:rPr>
          <w:sz w:val="24"/>
        </w:rPr>
        <w:t>členov</w:t>
      </w:r>
      <w:r>
        <w:rPr>
          <w:spacing w:val="19"/>
          <w:sz w:val="24"/>
        </w:rPr>
        <w:t xml:space="preserve"> </w:t>
      </w:r>
      <w:r>
        <w:rPr>
          <w:sz w:val="24"/>
        </w:rPr>
        <w:t>tejto</w:t>
      </w:r>
      <w:r>
        <w:rPr>
          <w:spacing w:val="19"/>
          <w:sz w:val="24"/>
        </w:rPr>
        <w:t xml:space="preserve"> </w:t>
      </w:r>
      <w:r>
        <w:rPr>
          <w:sz w:val="24"/>
        </w:rPr>
        <w:t>domácnosti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seba</w:t>
      </w:r>
      <w:r>
        <w:rPr>
          <w:spacing w:val="20"/>
          <w:sz w:val="24"/>
        </w:rPr>
        <w:t xml:space="preserve"> </w:t>
      </w:r>
      <w:r>
        <w:rPr>
          <w:sz w:val="24"/>
        </w:rPr>
        <w:t>prevziať</w:t>
      </w:r>
      <w:r>
        <w:rPr>
          <w:spacing w:val="19"/>
          <w:sz w:val="24"/>
        </w:rPr>
        <w:t xml:space="preserve"> </w:t>
      </w:r>
      <w:r>
        <w:rPr>
          <w:sz w:val="24"/>
        </w:rPr>
        <w:t>jeden</w:t>
      </w:r>
      <w:r>
        <w:rPr>
          <w:spacing w:val="-58"/>
          <w:sz w:val="24"/>
        </w:rPr>
        <w:t xml:space="preserve"> </w:t>
      </w:r>
      <w:r>
        <w:rPr>
          <w:sz w:val="24"/>
        </w:rPr>
        <w:t>z nich a poplatok sa vyrubí jedným</w:t>
      </w:r>
      <w:r>
        <w:rPr>
          <w:spacing w:val="1"/>
          <w:sz w:val="24"/>
        </w:rPr>
        <w:t xml:space="preserve"> </w:t>
      </w:r>
      <w:r>
        <w:rPr>
          <w:sz w:val="24"/>
        </w:rPr>
        <w:t>rozhodnutím za členov spoločnej</w:t>
      </w:r>
      <w:r>
        <w:rPr>
          <w:spacing w:val="1"/>
          <w:sz w:val="24"/>
        </w:rPr>
        <w:t xml:space="preserve"> </w:t>
      </w:r>
      <w:r>
        <w:rPr>
          <w:sz w:val="24"/>
        </w:rPr>
        <w:t>domácnosti.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poplatníka,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schopný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právne</w:t>
      </w:r>
      <w:r>
        <w:rPr>
          <w:spacing w:val="1"/>
          <w:sz w:val="24"/>
        </w:rPr>
        <w:t xml:space="preserve"> </w:t>
      </w:r>
      <w:r>
        <w:rPr>
          <w:sz w:val="24"/>
        </w:rPr>
        <w:t>úkony</w:t>
      </w:r>
      <w:r>
        <w:rPr>
          <w:spacing w:val="1"/>
          <w:sz w:val="24"/>
        </w:rPr>
        <w:t xml:space="preserve"> </w:t>
      </w:r>
      <w:r>
        <w:rPr>
          <w:sz w:val="24"/>
        </w:rPr>
        <w:t>v plnom</w:t>
      </w:r>
      <w:r>
        <w:rPr>
          <w:spacing w:val="1"/>
          <w:sz w:val="24"/>
        </w:rPr>
        <w:t xml:space="preserve"> </w:t>
      </w:r>
      <w:r>
        <w:rPr>
          <w:sz w:val="24"/>
        </w:rPr>
        <w:t>rozsahu,</w:t>
      </w:r>
      <w:r>
        <w:rPr>
          <w:spacing w:val="1"/>
          <w:sz w:val="24"/>
        </w:rPr>
        <w:t xml:space="preserve"> </w:t>
      </w:r>
      <w:r>
        <w:rPr>
          <w:sz w:val="24"/>
        </w:rPr>
        <w:t>plní</w:t>
      </w:r>
      <w:r>
        <w:rPr>
          <w:spacing w:val="1"/>
          <w:sz w:val="24"/>
        </w:rPr>
        <w:t xml:space="preserve"> </w:t>
      </w:r>
      <w:r>
        <w:rPr>
          <w:sz w:val="24"/>
        </w:rPr>
        <w:t>povinnosti</w:t>
      </w:r>
      <w:r>
        <w:rPr>
          <w:spacing w:val="1"/>
          <w:sz w:val="24"/>
        </w:rPr>
        <w:t xml:space="preserve"> </w:t>
      </w:r>
      <w:r>
        <w:rPr>
          <w:sz w:val="24"/>
        </w:rPr>
        <w:t>poplatníka jeho zákonný zástupca prípadne opatrovník. Povinnosti poplatníka nesmie za</w:t>
      </w:r>
      <w:r>
        <w:rPr>
          <w:spacing w:val="1"/>
          <w:sz w:val="24"/>
        </w:rPr>
        <w:t xml:space="preserve"> </w:t>
      </w:r>
      <w:r>
        <w:rPr>
          <w:sz w:val="24"/>
        </w:rPr>
        <w:t>iného prevziať alebo plniť osoba, ktorá sa dlhodobo zdržiava mimo územia Slovenskej</w:t>
      </w:r>
      <w:r>
        <w:rPr>
          <w:spacing w:val="1"/>
          <w:sz w:val="24"/>
        </w:rPr>
        <w:t xml:space="preserve"> </w:t>
      </w:r>
      <w:r>
        <w:rPr>
          <w:sz w:val="24"/>
        </w:rPr>
        <w:t>republiky alebo je nezvestná. Tieto skutočnosti, ako aj ich zmeny je osoba, ktorá za iného</w:t>
      </w:r>
      <w:r>
        <w:rPr>
          <w:spacing w:val="1"/>
          <w:sz w:val="24"/>
        </w:rPr>
        <w:t xml:space="preserve"> </w:t>
      </w:r>
      <w:r>
        <w:rPr>
          <w:sz w:val="24"/>
        </w:rPr>
        <w:t>plní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 poplatníka, povinná oznámiť</w:t>
      </w:r>
      <w:r>
        <w:rPr>
          <w:spacing w:val="-1"/>
          <w:sz w:val="24"/>
        </w:rPr>
        <w:t xml:space="preserve"> </w:t>
      </w:r>
      <w:r>
        <w:rPr>
          <w:sz w:val="24"/>
        </w:rPr>
        <w:t>obci.</w:t>
      </w:r>
    </w:p>
    <w:p w14:paraId="527EBACC" w14:textId="77777777" w:rsidR="00972A2F" w:rsidRDefault="00972A2F">
      <w:pPr>
        <w:pStyle w:val="Zkladntext"/>
        <w:spacing w:before="1"/>
      </w:pPr>
    </w:p>
    <w:p w14:paraId="62D0FF98" w14:textId="77777777" w:rsidR="00972A2F" w:rsidRDefault="00DD264E">
      <w:pPr>
        <w:pStyle w:val="Odsekzoznamu"/>
        <w:numPr>
          <w:ilvl w:val="0"/>
          <w:numId w:val="9"/>
        </w:numPr>
        <w:tabs>
          <w:tab w:val="left" w:pos="599"/>
        </w:tabs>
        <w:ind w:right="276"/>
        <w:jc w:val="both"/>
        <w:rPr>
          <w:sz w:val="24"/>
        </w:rPr>
      </w:pPr>
      <w:r>
        <w:rPr>
          <w:sz w:val="24"/>
        </w:rPr>
        <w:t>Poplatníkom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osoba,</w:t>
      </w:r>
      <w:r>
        <w:rPr>
          <w:spacing w:val="1"/>
          <w:sz w:val="24"/>
        </w:rPr>
        <w:t xml:space="preserve"> </w:t>
      </w:r>
      <w:r>
        <w:rPr>
          <w:sz w:val="24"/>
        </w:rPr>
        <w:t>ktorej</w:t>
      </w:r>
      <w:r>
        <w:rPr>
          <w:spacing w:val="1"/>
          <w:sz w:val="24"/>
        </w:rPr>
        <w:t xml:space="preserve"> </w:t>
      </w:r>
      <w:r>
        <w:rPr>
          <w:sz w:val="24"/>
        </w:rPr>
        <w:t>oprávnenie</w:t>
      </w:r>
      <w:r>
        <w:rPr>
          <w:spacing w:val="1"/>
          <w:sz w:val="24"/>
        </w:rPr>
        <w:t xml:space="preserve"> </w:t>
      </w:r>
      <w:r>
        <w:rPr>
          <w:sz w:val="24"/>
        </w:rPr>
        <w:t>užívať</w:t>
      </w:r>
      <w:r>
        <w:rPr>
          <w:spacing w:val="1"/>
          <w:sz w:val="24"/>
        </w:rPr>
        <w:t xml:space="preserve"> </w:t>
      </w:r>
      <w:r>
        <w:rPr>
          <w:sz w:val="24"/>
        </w:rPr>
        <w:t>nehnuteľnosť</w:t>
      </w:r>
      <w:r>
        <w:rPr>
          <w:spacing w:val="1"/>
          <w:sz w:val="24"/>
        </w:rPr>
        <w:t xml:space="preserve"> </w:t>
      </w:r>
      <w:r>
        <w:rPr>
          <w:sz w:val="24"/>
        </w:rPr>
        <w:t>vyplýva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povahy</w:t>
      </w:r>
      <w:r>
        <w:rPr>
          <w:spacing w:val="1"/>
          <w:sz w:val="24"/>
        </w:rPr>
        <w:t xml:space="preserve"> </w:t>
      </w:r>
      <w:r>
        <w:rPr>
          <w:sz w:val="24"/>
        </w:rPr>
        <w:t>právneho</w:t>
      </w:r>
      <w:r>
        <w:rPr>
          <w:spacing w:val="-1"/>
          <w:sz w:val="24"/>
        </w:rPr>
        <w:t xml:space="preserve"> </w:t>
      </w:r>
      <w:r>
        <w:rPr>
          <w:sz w:val="24"/>
        </w:rPr>
        <w:t>vzťahu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poplatníkom podľa</w:t>
      </w:r>
      <w:r>
        <w:rPr>
          <w:spacing w:val="-1"/>
          <w:sz w:val="24"/>
        </w:rPr>
        <w:t xml:space="preserve"> </w:t>
      </w:r>
      <w:r>
        <w:rPr>
          <w:sz w:val="24"/>
        </w:rPr>
        <w:t>ods. 2, ak na</w:t>
      </w:r>
      <w:r>
        <w:rPr>
          <w:spacing w:val="-1"/>
          <w:sz w:val="24"/>
        </w:rPr>
        <w:t xml:space="preserve"> </w:t>
      </w:r>
      <w:r>
        <w:rPr>
          <w:sz w:val="24"/>
        </w:rPr>
        <w:t>jeho základe:</w:t>
      </w:r>
    </w:p>
    <w:p w14:paraId="06EA621C" w14:textId="77777777" w:rsidR="00972A2F" w:rsidRDefault="00DD264E">
      <w:pPr>
        <w:pStyle w:val="Odsekzoznamu"/>
        <w:numPr>
          <w:ilvl w:val="1"/>
          <w:numId w:val="9"/>
        </w:numPr>
        <w:tabs>
          <w:tab w:val="left" w:pos="959"/>
        </w:tabs>
        <w:ind w:right="275"/>
        <w:jc w:val="both"/>
        <w:rPr>
          <w:sz w:val="24"/>
        </w:rPr>
      </w:pPr>
      <w:r>
        <w:rPr>
          <w:sz w:val="24"/>
        </w:rPr>
        <w:t>užíva priestory nehnuteľnosti vyhradené na prechodné ubytovanie a v zariadení na to</w:t>
      </w:r>
      <w:r>
        <w:rPr>
          <w:spacing w:val="1"/>
          <w:sz w:val="24"/>
        </w:rPr>
        <w:t xml:space="preserve"> </w:t>
      </w:r>
      <w:r>
        <w:rPr>
          <w:sz w:val="24"/>
        </w:rPr>
        <w:t>určenom,</w:t>
      </w:r>
    </w:p>
    <w:p w14:paraId="68C27142" w14:textId="77777777" w:rsidR="00972A2F" w:rsidRDefault="00DD264E">
      <w:pPr>
        <w:pStyle w:val="Odsekzoznamu"/>
        <w:numPr>
          <w:ilvl w:val="1"/>
          <w:numId w:val="9"/>
        </w:numPr>
        <w:tabs>
          <w:tab w:val="left" w:pos="959"/>
        </w:tabs>
        <w:ind w:right="278"/>
        <w:jc w:val="both"/>
        <w:rPr>
          <w:sz w:val="24"/>
        </w:rPr>
      </w:pPr>
      <w:r>
        <w:rPr>
          <w:sz w:val="24"/>
        </w:rPr>
        <w:t>užíva z dôvodu plnenia povinností vyplývajúcich z pracovnoprávneho vzťahu alebo</w:t>
      </w:r>
      <w:r>
        <w:rPr>
          <w:spacing w:val="1"/>
          <w:sz w:val="24"/>
        </w:rPr>
        <w:t xml:space="preserve"> </w:t>
      </w:r>
      <w:r>
        <w:rPr>
          <w:sz w:val="24"/>
        </w:rPr>
        <w:t>iného obdobného vzťahu s poplatníkom nehnuteľnosti, ktorú má právo užívať alebo ju</w:t>
      </w:r>
      <w:r>
        <w:rPr>
          <w:spacing w:val="-57"/>
          <w:sz w:val="24"/>
        </w:rPr>
        <w:t xml:space="preserve"> </w:t>
      </w:r>
      <w:r>
        <w:rPr>
          <w:sz w:val="24"/>
        </w:rPr>
        <w:t>užíva aj</w:t>
      </w:r>
      <w:r>
        <w:rPr>
          <w:spacing w:val="-1"/>
          <w:sz w:val="24"/>
        </w:rPr>
        <w:t xml:space="preserve"> </w:t>
      </w:r>
      <w:r>
        <w:rPr>
          <w:sz w:val="24"/>
        </w:rPr>
        <w:t>poplatník,</w:t>
      </w:r>
    </w:p>
    <w:p w14:paraId="067FEDD0" w14:textId="77777777" w:rsidR="00972A2F" w:rsidRDefault="00DD264E">
      <w:pPr>
        <w:pStyle w:val="Odsekzoznamu"/>
        <w:numPr>
          <w:ilvl w:val="1"/>
          <w:numId w:val="9"/>
        </w:numPr>
        <w:tabs>
          <w:tab w:val="left" w:pos="959"/>
        </w:tabs>
        <w:spacing w:before="1"/>
        <w:ind w:right="276"/>
        <w:jc w:val="both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nehnuteľnosti,</w:t>
      </w:r>
      <w:r>
        <w:rPr>
          <w:spacing w:val="1"/>
          <w:sz w:val="24"/>
        </w:rPr>
        <w:t xml:space="preserve"> </w:t>
      </w:r>
      <w:r>
        <w:rPr>
          <w:sz w:val="24"/>
        </w:rPr>
        <w:t>ktorú</w:t>
      </w:r>
      <w:r>
        <w:rPr>
          <w:spacing w:val="1"/>
          <w:sz w:val="24"/>
        </w:rPr>
        <w:t xml:space="preserve"> </w:t>
      </w:r>
      <w:r>
        <w:rPr>
          <w:sz w:val="24"/>
        </w:rPr>
        <w:t>má</w:t>
      </w:r>
      <w:r>
        <w:rPr>
          <w:spacing w:val="1"/>
          <w:sz w:val="24"/>
        </w:rPr>
        <w:t xml:space="preserve"> </w:t>
      </w:r>
      <w:r>
        <w:rPr>
          <w:sz w:val="24"/>
        </w:rPr>
        <w:t>poplatník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užívať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ju</w:t>
      </w:r>
      <w:r>
        <w:rPr>
          <w:spacing w:val="1"/>
          <w:sz w:val="24"/>
        </w:rPr>
        <w:t xml:space="preserve"> </w:t>
      </w:r>
      <w:r>
        <w:rPr>
          <w:sz w:val="24"/>
        </w:rPr>
        <w:t>užíva,</w:t>
      </w:r>
      <w:r>
        <w:rPr>
          <w:spacing w:val="1"/>
          <w:sz w:val="24"/>
        </w:rPr>
        <w:t xml:space="preserve"> </w:t>
      </w:r>
      <w:r>
        <w:rPr>
          <w:sz w:val="24"/>
        </w:rPr>
        <w:t>vykonáva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pacing w:val="1"/>
          <w:sz w:val="24"/>
        </w:rPr>
        <w:t xml:space="preserve"> </w:t>
      </w:r>
      <w:r>
        <w:rPr>
          <w:sz w:val="24"/>
        </w:rPr>
        <w:t>poplatníka práce alebo mu poskytuje iné služby v rámci výkonu svojej činnosti a pri</w:t>
      </w:r>
      <w:r>
        <w:rPr>
          <w:spacing w:val="1"/>
          <w:sz w:val="24"/>
        </w:rPr>
        <w:t xml:space="preserve"> </w:t>
      </w:r>
      <w:r>
        <w:rPr>
          <w:sz w:val="24"/>
        </w:rPr>
        <w:t>tejto</w:t>
      </w:r>
      <w:r>
        <w:rPr>
          <w:spacing w:val="-1"/>
          <w:sz w:val="24"/>
        </w:rPr>
        <w:t xml:space="preserve"> </w:t>
      </w:r>
      <w:r>
        <w:rPr>
          <w:sz w:val="24"/>
        </w:rPr>
        <w:t>činnosti produkuje len</w:t>
      </w:r>
      <w:r>
        <w:rPr>
          <w:spacing w:val="-1"/>
          <w:sz w:val="24"/>
        </w:rPr>
        <w:t xml:space="preserve"> </w:t>
      </w:r>
      <w:r>
        <w:rPr>
          <w:sz w:val="24"/>
        </w:rPr>
        <w:t>komunálne</w:t>
      </w:r>
      <w:r>
        <w:rPr>
          <w:spacing w:val="-1"/>
          <w:sz w:val="24"/>
        </w:rPr>
        <w:t xml:space="preserve"> </w:t>
      </w:r>
      <w:r>
        <w:rPr>
          <w:sz w:val="24"/>
        </w:rPr>
        <w:t>odpady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drobné</w:t>
      </w:r>
      <w:r>
        <w:rPr>
          <w:spacing w:val="-1"/>
          <w:sz w:val="24"/>
        </w:rPr>
        <w:t xml:space="preserve"> </w:t>
      </w:r>
      <w:r>
        <w:rPr>
          <w:sz w:val="24"/>
        </w:rPr>
        <w:t>stavebné</w:t>
      </w:r>
      <w:r>
        <w:rPr>
          <w:spacing w:val="-1"/>
          <w:sz w:val="24"/>
        </w:rPr>
        <w:t xml:space="preserve"> </w:t>
      </w:r>
      <w:r>
        <w:rPr>
          <w:sz w:val="24"/>
        </w:rPr>
        <w:t>odpady.</w:t>
      </w:r>
    </w:p>
    <w:p w14:paraId="74D2E933" w14:textId="77777777" w:rsidR="00972A2F" w:rsidRDefault="00972A2F">
      <w:pPr>
        <w:jc w:val="both"/>
        <w:rPr>
          <w:sz w:val="24"/>
        </w:rPr>
        <w:sectPr w:rsidR="00972A2F">
          <w:pgSz w:w="11910" w:h="16840"/>
          <w:pgMar w:top="900" w:right="1140" w:bottom="280" w:left="1180" w:header="708" w:footer="708" w:gutter="0"/>
          <w:cols w:space="708"/>
        </w:sectPr>
      </w:pPr>
    </w:p>
    <w:p w14:paraId="5A4942E9" w14:textId="77777777" w:rsidR="00972A2F" w:rsidRDefault="00DD264E">
      <w:pPr>
        <w:pStyle w:val="Odsekzoznamu"/>
        <w:numPr>
          <w:ilvl w:val="0"/>
          <w:numId w:val="9"/>
        </w:numPr>
        <w:tabs>
          <w:tab w:val="left" w:pos="619"/>
        </w:tabs>
        <w:spacing w:before="63"/>
        <w:ind w:left="618" w:hanging="381"/>
        <w:jc w:val="both"/>
        <w:rPr>
          <w:sz w:val="24"/>
        </w:rPr>
      </w:pPr>
      <w:r>
        <w:rPr>
          <w:sz w:val="24"/>
        </w:rPr>
        <w:lastRenderedPageBreak/>
        <w:t>Poplatník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povinný</w:t>
      </w:r>
      <w:r>
        <w:rPr>
          <w:spacing w:val="-4"/>
          <w:sz w:val="24"/>
        </w:rPr>
        <w:t xml:space="preserve"> </w:t>
      </w:r>
      <w:r>
        <w:rPr>
          <w:sz w:val="24"/>
        </w:rPr>
        <w:t>ohlásiť obci</w:t>
      </w:r>
      <w:r>
        <w:rPr>
          <w:spacing w:val="1"/>
          <w:sz w:val="24"/>
        </w:rPr>
        <w:t xml:space="preserve"> </w:t>
      </w:r>
      <w:r>
        <w:rPr>
          <w:sz w:val="24"/>
        </w:rPr>
        <w:t>Brvnište</w:t>
      </w:r>
      <w:r>
        <w:rPr>
          <w:spacing w:val="-1"/>
          <w:sz w:val="24"/>
        </w:rPr>
        <w:t xml:space="preserve"> </w:t>
      </w:r>
      <w:r>
        <w:rPr>
          <w:sz w:val="24"/>
        </w:rPr>
        <w:t>do jedného</w:t>
      </w:r>
      <w:r>
        <w:rPr>
          <w:spacing w:val="-1"/>
          <w:sz w:val="24"/>
        </w:rPr>
        <w:t xml:space="preserve"> </w:t>
      </w:r>
      <w:r>
        <w:rPr>
          <w:sz w:val="24"/>
        </w:rPr>
        <w:t>mesiaca:</w:t>
      </w:r>
    </w:p>
    <w:p w14:paraId="4798C860" w14:textId="77777777" w:rsidR="00972A2F" w:rsidRDefault="00DD264E">
      <w:pPr>
        <w:pStyle w:val="Odsekzoznamu"/>
        <w:numPr>
          <w:ilvl w:val="0"/>
          <w:numId w:val="8"/>
        </w:numPr>
        <w:tabs>
          <w:tab w:val="left" w:pos="1065"/>
        </w:tabs>
        <w:ind w:left="1064"/>
        <w:rPr>
          <w:sz w:val="24"/>
        </w:rPr>
      </w:pPr>
      <w:r>
        <w:rPr>
          <w:sz w:val="24"/>
        </w:rPr>
        <w:t>odo dňa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 platiť poplatok,</w:t>
      </w:r>
    </w:p>
    <w:p w14:paraId="4B4BDBA6" w14:textId="77777777" w:rsidR="00972A2F" w:rsidRDefault="00DD264E">
      <w:pPr>
        <w:pStyle w:val="Odsekzoznamu"/>
        <w:numPr>
          <w:ilvl w:val="0"/>
          <w:numId w:val="8"/>
        </w:numPr>
        <w:tabs>
          <w:tab w:val="left" w:pos="1065"/>
        </w:tabs>
        <w:ind w:right="276" w:hanging="286"/>
        <w:rPr>
          <w:sz w:val="24"/>
        </w:rPr>
      </w:pPr>
      <w:r>
        <w:rPr>
          <w:sz w:val="24"/>
        </w:rPr>
        <w:t>odo dňa, keď nastala skutočnosť, ktorá má vplyv na zánik poplatkovej povinnosti ako</w:t>
      </w:r>
      <w:r>
        <w:rPr>
          <w:spacing w:val="-57"/>
          <w:sz w:val="24"/>
        </w:rPr>
        <w:t xml:space="preserve"> </w:t>
      </w:r>
      <w:r>
        <w:rPr>
          <w:sz w:val="24"/>
        </w:rPr>
        <w:t>aj od skončenia obdobia určeného obcou Brvnište, za ktoré sa platil poplatok, ak</w:t>
      </w:r>
      <w:r>
        <w:rPr>
          <w:spacing w:val="1"/>
          <w:sz w:val="24"/>
        </w:rPr>
        <w:t xml:space="preserve"> </w:t>
      </w:r>
      <w:r>
        <w:rPr>
          <w:sz w:val="24"/>
        </w:rPr>
        <w:t>došlo</w:t>
      </w:r>
      <w:r>
        <w:rPr>
          <w:spacing w:val="59"/>
          <w:sz w:val="24"/>
        </w:rPr>
        <w:t xml:space="preserve"> </w:t>
      </w:r>
      <w:r>
        <w:rPr>
          <w:sz w:val="24"/>
        </w:rPr>
        <w:t>k zmene</w:t>
      </w:r>
      <w:r>
        <w:rPr>
          <w:spacing w:val="-2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ohlásených údajov,</w:t>
      </w:r>
    </w:p>
    <w:p w14:paraId="383641CD" w14:textId="77777777" w:rsidR="00972A2F" w:rsidRDefault="00972A2F">
      <w:pPr>
        <w:pStyle w:val="Zkladntext"/>
      </w:pPr>
    </w:p>
    <w:p w14:paraId="14872ECA" w14:textId="77777777" w:rsidR="00972A2F" w:rsidRDefault="00DD264E">
      <w:pPr>
        <w:pStyle w:val="Odsekzoznamu"/>
        <w:numPr>
          <w:ilvl w:val="1"/>
          <w:numId w:val="9"/>
        </w:numPr>
        <w:tabs>
          <w:tab w:val="left" w:pos="947"/>
        </w:tabs>
        <w:ind w:left="946" w:right="282" w:hanging="281"/>
        <w:rPr>
          <w:sz w:val="24"/>
        </w:rPr>
      </w:pPr>
      <w:r>
        <w:rPr>
          <w:sz w:val="24"/>
        </w:rPr>
        <w:t>svoje</w:t>
      </w:r>
      <w:r>
        <w:rPr>
          <w:spacing w:val="20"/>
          <w:sz w:val="24"/>
        </w:rPr>
        <w:t xml:space="preserve"> </w:t>
      </w:r>
      <w:r>
        <w:rPr>
          <w:sz w:val="24"/>
        </w:rPr>
        <w:t>meno,</w:t>
      </w:r>
      <w:r>
        <w:rPr>
          <w:spacing w:val="21"/>
          <w:sz w:val="24"/>
        </w:rPr>
        <w:t xml:space="preserve"> </w:t>
      </w:r>
      <w:r>
        <w:rPr>
          <w:sz w:val="24"/>
        </w:rPr>
        <w:t>priezvisko,</w:t>
      </w:r>
      <w:r>
        <w:rPr>
          <w:spacing w:val="21"/>
          <w:sz w:val="24"/>
        </w:rPr>
        <w:t xml:space="preserve"> </w:t>
      </w:r>
      <w:r>
        <w:rPr>
          <w:sz w:val="24"/>
        </w:rPr>
        <w:t>dátum</w:t>
      </w:r>
      <w:r>
        <w:rPr>
          <w:spacing w:val="23"/>
          <w:sz w:val="24"/>
        </w:rPr>
        <w:t xml:space="preserve"> </w:t>
      </w:r>
      <w:r>
        <w:rPr>
          <w:sz w:val="24"/>
        </w:rPr>
        <w:t>narodenia,</w:t>
      </w:r>
      <w:r>
        <w:rPr>
          <w:spacing w:val="23"/>
          <w:sz w:val="24"/>
        </w:rPr>
        <w:t xml:space="preserve"> </w:t>
      </w:r>
      <w:r>
        <w:rPr>
          <w:sz w:val="24"/>
        </w:rPr>
        <w:t>adresu</w:t>
      </w:r>
      <w:r>
        <w:rPr>
          <w:spacing w:val="24"/>
          <w:sz w:val="24"/>
        </w:rPr>
        <w:t xml:space="preserve"> </w:t>
      </w:r>
      <w:r>
        <w:rPr>
          <w:sz w:val="24"/>
        </w:rPr>
        <w:t>trvalého</w:t>
      </w:r>
      <w:r>
        <w:rPr>
          <w:spacing w:val="21"/>
          <w:sz w:val="24"/>
        </w:rPr>
        <w:t xml:space="preserve"> </w:t>
      </w:r>
      <w:r>
        <w:rPr>
          <w:sz w:val="24"/>
        </w:rPr>
        <w:t>alebo</w:t>
      </w:r>
      <w:r>
        <w:rPr>
          <w:spacing w:val="22"/>
          <w:sz w:val="24"/>
        </w:rPr>
        <w:t xml:space="preserve"> </w:t>
      </w:r>
      <w:r>
        <w:rPr>
          <w:sz w:val="24"/>
        </w:rPr>
        <w:t>prechodného</w:t>
      </w:r>
      <w:r>
        <w:rPr>
          <w:spacing w:val="21"/>
          <w:sz w:val="24"/>
        </w:rPr>
        <w:t xml:space="preserve"> </w:t>
      </w:r>
      <w:r>
        <w:rPr>
          <w:sz w:val="24"/>
        </w:rPr>
        <w:t>pobytu</w:t>
      </w:r>
      <w:r>
        <w:rPr>
          <w:spacing w:val="-57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 „identifikačné</w:t>
      </w:r>
      <w:r>
        <w:rPr>
          <w:spacing w:val="1"/>
          <w:sz w:val="24"/>
        </w:rPr>
        <w:t xml:space="preserve"> </w:t>
      </w:r>
      <w:r>
        <w:rPr>
          <w:sz w:val="24"/>
        </w:rPr>
        <w:t>údaje“),</w:t>
      </w:r>
    </w:p>
    <w:p w14:paraId="211AC2A4" w14:textId="77777777" w:rsidR="00972A2F" w:rsidRDefault="00DD264E">
      <w:pPr>
        <w:pStyle w:val="Odsekzoznamu"/>
        <w:numPr>
          <w:ilvl w:val="1"/>
          <w:numId w:val="9"/>
        </w:numPr>
        <w:tabs>
          <w:tab w:val="left" w:pos="947"/>
        </w:tabs>
        <w:ind w:left="946" w:right="277" w:hanging="281"/>
        <w:rPr>
          <w:sz w:val="24"/>
        </w:rPr>
      </w:pPr>
      <w:r>
        <w:rPr>
          <w:sz w:val="24"/>
        </w:rPr>
        <w:t>ak je</w:t>
      </w:r>
      <w:r>
        <w:rPr>
          <w:spacing w:val="1"/>
          <w:sz w:val="24"/>
        </w:rPr>
        <w:t xml:space="preserve"> </w:t>
      </w:r>
      <w:r>
        <w:rPr>
          <w:sz w:val="24"/>
        </w:rPr>
        <w:t>poplatníkom osoba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-1"/>
          <w:sz w:val="24"/>
        </w:rPr>
        <w:t xml:space="preserve"> </w:t>
      </w:r>
      <w:r>
        <w:rPr>
          <w:sz w:val="24"/>
        </w:rPr>
        <w:t>čl. 2</w:t>
      </w:r>
      <w:r>
        <w:rPr>
          <w:spacing w:val="2"/>
          <w:sz w:val="24"/>
        </w:rPr>
        <w:t xml:space="preserve"> </w:t>
      </w:r>
      <w:r>
        <w:rPr>
          <w:sz w:val="24"/>
        </w:rPr>
        <w:t>ods. 2 písm.</w:t>
      </w:r>
      <w:r>
        <w:rPr>
          <w:spacing w:val="-1"/>
          <w:sz w:val="24"/>
        </w:rPr>
        <w:t xml:space="preserve"> </w:t>
      </w:r>
      <w:r>
        <w:rPr>
          <w:sz w:val="24"/>
        </w:rPr>
        <w:t>b), c)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d)</w:t>
      </w:r>
      <w:r>
        <w:rPr>
          <w:spacing w:val="2"/>
          <w:sz w:val="24"/>
        </w:rPr>
        <w:t xml:space="preserve"> </w:t>
      </w:r>
      <w:r>
        <w:rPr>
          <w:sz w:val="24"/>
        </w:rPr>
        <w:t>názov alebo obchodné</w:t>
      </w:r>
      <w:r>
        <w:rPr>
          <w:spacing w:val="-57"/>
          <w:sz w:val="24"/>
        </w:rPr>
        <w:t xml:space="preserve"> </w:t>
      </w:r>
      <w:r>
        <w:rPr>
          <w:sz w:val="24"/>
        </w:rPr>
        <w:t>meno,</w:t>
      </w:r>
      <w:r>
        <w:rPr>
          <w:spacing w:val="-1"/>
          <w:sz w:val="24"/>
        </w:rPr>
        <w:t xml:space="preserve"> </w:t>
      </w:r>
      <w:r>
        <w:rPr>
          <w:sz w:val="24"/>
        </w:rPr>
        <w:t>číslo alebo miesto podnikania,</w:t>
      </w:r>
      <w:r>
        <w:rPr>
          <w:spacing w:val="1"/>
          <w:sz w:val="24"/>
        </w:rPr>
        <w:t xml:space="preserve"> </w:t>
      </w:r>
      <w:r>
        <w:rPr>
          <w:sz w:val="24"/>
        </w:rPr>
        <w:t>IČO,</w:t>
      </w:r>
    </w:p>
    <w:p w14:paraId="1AA9DD74" w14:textId="77777777" w:rsidR="00972A2F" w:rsidRDefault="00DD264E">
      <w:pPr>
        <w:pStyle w:val="Odsekzoznamu"/>
        <w:numPr>
          <w:ilvl w:val="1"/>
          <w:numId w:val="9"/>
        </w:numPr>
        <w:tabs>
          <w:tab w:val="left" w:pos="947"/>
        </w:tabs>
        <w:ind w:left="946" w:hanging="281"/>
        <w:rPr>
          <w:sz w:val="24"/>
        </w:rPr>
      </w:pPr>
      <w:r>
        <w:rPr>
          <w:sz w:val="24"/>
        </w:rPr>
        <w:t>identifikačné</w:t>
      </w:r>
      <w:r>
        <w:rPr>
          <w:spacing w:val="-2"/>
          <w:sz w:val="24"/>
        </w:rPr>
        <w:t xml:space="preserve"> </w:t>
      </w:r>
      <w:r>
        <w:rPr>
          <w:sz w:val="24"/>
        </w:rPr>
        <w:t>údaje</w:t>
      </w:r>
      <w:r>
        <w:rPr>
          <w:spacing w:val="-1"/>
          <w:sz w:val="24"/>
        </w:rPr>
        <w:t xml:space="preserve"> </w:t>
      </w:r>
      <w:r>
        <w:rPr>
          <w:sz w:val="24"/>
        </w:rPr>
        <w:t>iných</w:t>
      </w:r>
      <w:r>
        <w:rPr>
          <w:spacing w:val="1"/>
          <w:sz w:val="24"/>
        </w:rPr>
        <w:t xml:space="preserve"> </w:t>
      </w:r>
      <w:r>
        <w:rPr>
          <w:sz w:val="24"/>
        </w:rPr>
        <w:t>osôb, ak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neplní povinnosť</w:t>
      </w:r>
      <w:r>
        <w:rPr>
          <w:spacing w:val="-2"/>
          <w:sz w:val="24"/>
        </w:rPr>
        <w:t xml:space="preserve"> </w:t>
      </w:r>
      <w:r>
        <w:rPr>
          <w:sz w:val="24"/>
        </w:rPr>
        <w:t>poplatníka,</w:t>
      </w:r>
    </w:p>
    <w:p w14:paraId="01A176BF" w14:textId="77777777" w:rsidR="00972A2F" w:rsidRDefault="00DD264E">
      <w:pPr>
        <w:pStyle w:val="Odsekzoznamu"/>
        <w:numPr>
          <w:ilvl w:val="1"/>
          <w:numId w:val="9"/>
        </w:numPr>
        <w:tabs>
          <w:tab w:val="left" w:pos="947"/>
        </w:tabs>
        <w:ind w:left="946" w:right="277" w:hanging="281"/>
        <w:jc w:val="both"/>
        <w:rPr>
          <w:sz w:val="24"/>
        </w:rPr>
      </w:pP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rozhodujúce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určenie</w:t>
      </w:r>
      <w:r>
        <w:rPr>
          <w:spacing w:val="1"/>
          <w:sz w:val="24"/>
        </w:rPr>
        <w:t xml:space="preserve"> </w:t>
      </w:r>
      <w:r>
        <w:rPr>
          <w:sz w:val="24"/>
        </w:rPr>
        <w:t>poplatku,</w:t>
      </w:r>
      <w:r>
        <w:rPr>
          <w:spacing w:val="1"/>
          <w:sz w:val="24"/>
        </w:rPr>
        <w:t xml:space="preserve"> </w:t>
      </w:r>
      <w:r>
        <w:rPr>
          <w:sz w:val="24"/>
        </w:rPr>
        <w:t>spolu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ohlásením</w:t>
      </w:r>
      <w:r>
        <w:rPr>
          <w:spacing w:val="1"/>
          <w:sz w:val="24"/>
        </w:rPr>
        <w:t xml:space="preserve"> </w:t>
      </w:r>
      <w:r>
        <w:rPr>
          <w:sz w:val="24"/>
        </w:rPr>
        <w:t>predloží</w:t>
      </w:r>
      <w:r>
        <w:rPr>
          <w:spacing w:val="1"/>
          <w:sz w:val="24"/>
        </w:rPr>
        <w:t xml:space="preserve"> </w:t>
      </w:r>
      <w:r>
        <w:rPr>
          <w:sz w:val="24"/>
        </w:rPr>
        <w:t>aj</w:t>
      </w:r>
      <w:r>
        <w:rPr>
          <w:spacing w:val="1"/>
          <w:sz w:val="24"/>
        </w:rPr>
        <w:t xml:space="preserve"> </w:t>
      </w:r>
      <w:r>
        <w:rPr>
          <w:sz w:val="24"/>
        </w:rPr>
        <w:t>doklady</w:t>
      </w:r>
      <w:r>
        <w:rPr>
          <w:spacing w:val="1"/>
          <w:sz w:val="24"/>
        </w:rPr>
        <w:t xml:space="preserve"> </w:t>
      </w:r>
      <w:r>
        <w:rPr>
          <w:sz w:val="24"/>
        </w:rPr>
        <w:t>potvrdzujúce</w:t>
      </w:r>
      <w:r>
        <w:rPr>
          <w:spacing w:val="1"/>
          <w:sz w:val="24"/>
        </w:rPr>
        <w:t xml:space="preserve"> </w:t>
      </w:r>
      <w:r>
        <w:rPr>
          <w:sz w:val="24"/>
        </w:rPr>
        <w:t>uvádzané</w:t>
      </w:r>
      <w:r>
        <w:rPr>
          <w:spacing w:val="1"/>
          <w:sz w:val="24"/>
        </w:rPr>
        <w:t xml:space="preserve"> </w:t>
      </w:r>
      <w:r>
        <w:rPr>
          <w:sz w:val="24"/>
        </w:rPr>
        <w:t>údaje,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požaduje</w:t>
      </w:r>
      <w:r>
        <w:rPr>
          <w:spacing w:val="1"/>
          <w:sz w:val="24"/>
        </w:rPr>
        <w:t xml:space="preserve"> </w:t>
      </w:r>
      <w:r>
        <w:rPr>
          <w:sz w:val="24"/>
        </w:rPr>
        <w:t>zníženie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odpustenie</w:t>
      </w:r>
      <w:r>
        <w:rPr>
          <w:spacing w:val="1"/>
          <w:sz w:val="24"/>
        </w:rPr>
        <w:t xml:space="preserve"> </w:t>
      </w:r>
      <w:r>
        <w:rPr>
          <w:sz w:val="24"/>
        </w:rPr>
        <w:t>poplatku</w:t>
      </w:r>
      <w:r>
        <w:rPr>
          <w:spacing w:val="1"/>
          <w:sz w:val="24"/>
        </w:rPr>
        <w:t xml:space="preserve"> </w:t>
      </w:r>
      <w:r>
        <w:rPr>
          <w:sz w:val="24"/>
        </w:rPr>
        <w:t>aj</w:t>
      </w:r>
      <w:r>
        <w:rPr>
          <w:spacing w:val="1"/>
          <w:sz w:val="24"/>
        </w:rPr>
        <w:t xml:space="preserve"> </w:t>
      </w:r>
      <w:r>
        <w:rPr>
          <w:sz w:val="24"/>
        </w:rPr>
        <w:t>doklady</w:t>
      </w:r>
      <w:r>
        <w:rPr>
          <w:spacing w:val="-5"/>
          <w:sz w:val="24"/>
        </w:rPr>
        <w:t xml:space="preserve"> </w:t>
      </w:r>
      <w:r>
        <w:rPr>
          <w:sz w:val="24"/>
        </w:rPr>
        <w:t>odôvodňujúce</w:t>
      </w:r>
      <w:r>
        <w:rPr>
          <w:spacing w:val="-1"/>
          <w:sz w:val="24"/>
        </w:rPr>
        <w:t xml:space="preserve"> </w:t>
      </w:r>
      <w:r>
        <w:rPr>
          <w:sz w:val="24"/>
        </w:rPr>
        <w:t>zníženie alebo odpustenie poplatku.</w:t>
      </w:r>
    </w:p>
    <w:p w14:paraId="2A553B6E" w14:textId="77777777" w:rsidR="00972A2F" w:rsidRDefault="00972A2F">
      <w:pPr>
        <w:pStyle w:val="Zkladntext"/>
        <w:rPr>
          <w:sz w:val="26"/>
        </w:rPr>
      </w:pPr>
    </w:p>
    <w:p w14:paraId="22D5ADBA" w14:textId="77777777" w:rsidR="00972A2F" w:rsidRDefault="00972A2F">
      <w:pPr>
        <w:pStyle w:val="Zkladntext"/>
        <w:rPr>
          <w:sz w:val="26"/>
        </w:rPr>
      </w:pPr>
    </w:p>
    <w:p w14:paraId="7A76717A" w14:textId="77777777" w:rsidR="00972A2F" w:rsidRDefault="00972A2F">
      <w:pPr>
        <w:pStyle w:val="Zkladntext"/>
        <w:spacing w:before="6"/>
        <w:rPr>
          <w:sz w:val="20"/>
        </w:rPr>
      </w:pPr>
    </w:p>
    <w:p w14:paraId="2CEC40A8" w14:textId="77777777" w:rsidR="00972A2F" w:rsidRDefault="00DD264E">
      <w:pPr>
        <w:ind w:left="2473" w:right="250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III</w:t>
      </w:r>
    </w:p>
    <w:p w14:paraId="7E793B7A" w14:textId="77777777" w:rsidR="00972A2F" w:rsidRDefault="00DD264E">
      <w:pPr>
        <w:ind w:left="3280"/>
        <w:rPr>
          <w:b/>
          <w:sz w:val="24"/>
        </w:rPr>
      </w:pPr>
      <w:r>
        <w:rPr>
          <w:b/>
          <w:sz w:val="24"/>
        </w:rPr>
        <w:t>Sadzba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určenie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poplatku</w:t>
      </w:r>
    </w:p>
    <w:p w14:paraId="0BEBBE58" w14:textId="77777777" w:rsidR="00972A2F" w:rsidRDefault="00972A2F">
      <w:pPr>
        <w:pStyle w:val="Zkladntext"/>
        <w:spacing w:before="7"/>
        <w:rPr>
          <w:b/>
          <w:sz w:val="23"/>
        </w:rPr>
      </w:pPr>
    </w:p>
    <w:p w14:paraId="6DF1F5BB" w14:textId="77777777" w:rsidR="00972A2F" w:rsidRDefault="00DD264E">
      <w:pPr>
        <w:pStyle w:val="Odsekzoznamu"/>
        <w:numPr>
          <w:ilvl w:val="0"/>
          <w:numId w:val="7"/>
        </w:numPr>
        <w:tabs>
          <w:tab w:val="left" w:pos="947"/>
        </w:tabs>
        <w:ind w:hanging="349"/>
        <w:rPr>
          <w:sz w:val="24"/>
        </w:rPr>
      </w:pPr>
      <w:r>
        <w:rPr>
          <w:sz w:val="24"/>
        </w:rPr>
        <w:t>Sadzba</w:t>
      </w:r>
      <w:r>
        <w:rPr>
          <w:spacing w:val="-2"/>
          <w:sz w:val="24"/>
        </w:rPr>
        <w:t xml:space="preserve"> </w:t>
      </w:r>
      <w:r>
        <w:rPr>
          <w:sz w:val="24"/>
        </w:rPr>
        <w:t>poplatku a</w:t>
      </w:r>
      <w:r>
        <w:rPr>
          <w:spacing w:val="-1"/>
          <w:sz w:val="24"/>
        </w:rPr>
        <w:t xml:space="preserve"> </w:t>
      </w:r>
      <w:r>
        <w:rPr>
          <w:sz w:val="24"/>
        </w:rPr>
        <w:t>určenie</w:t>
      </w:r>
      <w:r>
        <w:rPr>
          <w:spacing w:val="-1"/>
          <w:sz w:val="24"/>
        </w:rPr>
        <w:t xml:space="preserve"> </w:t>
      </w:r>
      <w:r>
        <w:rPr>
          <w:sz w:val="24"/>
        </w:rPr>
        <w:t>poplatku na</w:t>
      </w:r>
      <w:r>
        <w:rPr>
          <w:spacing w:val="-1"/>
          <w:sz w:val="24"/>
        </w:rPr>
        <w:t xml:space="preserve"> </w:t>
      </w:r>
      <w:r>
        <w:rPr>
          <w:sz w:val="24"/>
        </w:rPr>
        <w:t>základe:</w:t>
      </w:r>
    </w:p>
    <w:p w14:paraId="766CF6E0" w14:textId="77777777" w:rsidR="00972A2F" w:rsidRDefault="00DD264E">
      <w:pPr>
        <w:pStyle w:val="Odsekzoznamu"/>
        <w:numPr>
          <w:ilvl w:val="0"/>
          <w:numId w:val="6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vlastníctva</w:t>
      </w:r>
      <w:r>
        <w:rPr>
          <w:spacing w:val="-2"/>
          <w:sz w:val="24"/>
        </w:rPr>
        <w:t xml:space="preserve"> </w:t>
      </w:r>
      <w:r>
        <w:rPr>
          <w:sz w:val="24"/>
        </w:rPr>
        <w:t>nehnuteľnosti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obce,</w:t>
      </w:r>
    </w:p>
    <w:p w14:paraId="4D47D79A" w14:textId="77777777" w:rsidR="00972A2F" w:rsidRDefault="00DD264E">
      <w:pPr>
        <w:pStyle w:val="Odsekzoznamu"/>
        <w:numPr>
          <w:ilvl w:val="0"/>
          <w:numId w:val="6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trvalého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prechodného pobytu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obce.</w:t>
      </w:r>
    </w:p>
    <w:p w14:paraId="5826FBE5" w14:textId="77777777" w:rsidR="00972A2F" w:rsidRDefault="00972A2F">
      <w:pPr>
        <w:pStyle w:val="Zkladntext"/>
      </w:pPr>
    </w:p>
    <w:p w14:paraId="6A9A6EEF" w14:textId="77777777" w:rsidR="00972A2F" w:rsidRDefault="00DD264E">
      <w:pPr>
        <w:pStyle w:val="Odsekzoznamu"/>
        <w:numPr>
          <w:ilvl w:val="0"/>
          <w:numId w:val="7"/>
        </w:numPr>
        <w:tabs>
          <w:tab w:val="left" w:pos="947"/>
        </w:tabs>
        <w:ind w:hanging="349"/>
        <w:rPr>
          <w:sz w:val="24"/>
        </w:rPr>
      </w:pPr>
      <w:r>
        <w:rPr>
          <w:sz w:val="24"/>
        </w:rPr>
        <w:t>Poplatok sa</w:t>
      </w:r>
      <w:r>
        <w:rPr>
          <w:spacing w:val="-1"/>
          <w:sz w:val="24"/>
        </w:rPr>
        <w:t xml:space="preserve"> </w:t>
      </w:r>
      <w:r>
        <w:rPr>
          <w:sz w:val="24"/>
        </w:rPr>
        <w:t>platí za</w:t>
      </w:r>
      <w:r>
        <w:rPr>
          <w:spacing w:val="-1"/>
          <w:sz w:val="24"/>
        </w:rPr>
        <w:t xml:space="preserve"> </w:t>
      </w:r>
      <w:r>
        <w:rPr>
          <w:sz w:val="24"/>
        </w:rPr>
        <w:t>príslušný</w:t>
      </w:r>
      <w:r>
        <w:rPr>
          <w:spacing w:val="-5"/>
          <w:sz w:val="24"/>
        </w:rPr>
        <w:t xml:space="preserve"> </w:t>
      </w:r>
      <w:r>
        <w:rPr>
          <w:sz w:val="24"/>
        </w:rPr>
        <w:t>kalendárny</w:t>
      </w:r>
      <w:r>
        <w:rPr>
          <w:spacing w:val="-3"/>
          <w:sz w:val="24"/>
        </w:rPr>
        <w:t xml:space="preserve"> </w:t>
      </w:r>
      <w:r>
        <w:rPr>
          <w:sz w:val="24"/>
        </w:rPr>
        <w:t>rok a</w:t>
      </w:r>
      <w:r>
        <w:rPr>
          <w:spacing w:val="-2"/>
          <w:sz w:val="24"/>
        </w:rPr>
        <w:t xml:space="preserve"> </w:t>
      </w:r>
      <w:r>
        <w:rPr>
          <w:sz w:val="24"/>
        </w:rPr>
        <w:t>určuje sa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14:paraId="419EB27F" w14:textId="77777777" w:rsidR="00972A2F" w:rsidRDefault="00DD264E">
      <w:pPr>
        <w:pStyle w:val="Odsekzoznamu"/>
        <w:numPr>
          <w:ilvl w:val="1"/>
          <w:numId w:val="7"/>
        </w:numPr>
        <w:tabs>
          <w:tab w:val="left" w:pos="1305"/>
        </w:tabs>
        <w:spacing w:before="3"/>
        <w:ind w:hanging="361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osobu 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deň,</w:t>
      </w:r>
    </w:p>
    <w:p w14:paraId="00328CA8" w14:textId="77777777" w:rsidR="00972A2F" w:rsidRDefault="00DD264E">
      <w:pPr>
        <w:pStyle w:val="Odsekzoznamu"/>
        <w:numPr>
          <w:ilvl w:val="1"/>
          <w:numId w:val="7"/>
        </w:numPr>
        <w:tabs>
          <w:tab w:val="left" w:pos="1305"/>
        </w:tabs>
        <w:ind w:hanging="361"/>
        <w:rPr>
          <w:b/>
          <w:sz w:val="24"/>
        </w:rPr>
      </w:pPr>
      <w:r>
        <w:rPr>
          <w:b/>
          <w:sz w:val="24"/>
        </w:rPr>
        <w:t>množstvový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zber,</w:t>
      </w:r>
    </w:p>
    <w:p w14:paraId="2E4AA654" w14:textId="77777777" w:rsidR="00972A2F" w:rsidRDefault="00DD264E">
      <w:pPr>
        <w:pStyle w:val="Odsekzoznamu"/>
        <w:numPr>
          <w:ilvl w:val="1"/>
          <w:numId w:val="7"/>
        </w:numPr>
        <w:tabs>
          <w:tab w:val="left" w:pos="1305"/>
        </w:tabs>
        <w:ind w:hanging="361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drobný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stavebný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odpad.</w:t>
      </w:r>
    </w:p>
    <w:p w14:paraId="00DBBF2F" w14:textId="77777777" w:rsidR="00972A2F" w:rsidRDefault="00972A2F">
      <w:pPr>
        <w:pStyle w:val="Zkladntext"/>
        <w:rPr>
          <w:b/>
          <w:sz w:val="26"/>
        </w:rPr>
      </w:pPr>
    </w:p>
    <w:p w14:paraId="49F9A54A" w14:textId="77777777" w:rsidR="00972A2F" w:rsidRDefault="00DD264E">
      <w:pPr>
        <w:pStyle w:val="Odsekzoznamu"/>
        <w:numPr>
          <w:ilvl w:val="0"/>
          <w:numId w:val="7"/>
        </w:numPr>
        <w:tabs>
          <w:tab w:val="left" w:pos="947"/>
        </w:tabs>
        <w:spacing w:before="1"/>
        <w:ind w:hanging="349"/>
        <w:rPr>
          <w:sz w:val="24"/>
        </w:rPr>
      </w:pPr>
      <w:r>
        <w:rPr>
          <w:sz w:val="24"/>
        </w:rPr>
        <w:t>Sadzby</w:t>
      </w:r>
      <w:r>
        <w:rPr>
          <w:spacing w:val="-7"/>
          <w:sz w:val="24"/>
        </w:rPr>
        <w:t xml:space="preserve"> </w:t>
      </w:r>
      <w:r>
        <w:rPr>
          <w:sz w:val="24"/>
        </w:rPr>
        <w:t>poplatku:</w:t>
      </w:r>
    </w:p>
    <w:p w14:paraId="0946F41F" w14:textId="69AFC78A" w:rsidR="00972A2F" w:rsidRDefault="00DD264E">
      <w:pPr>
        <w:pStyle w:val="Odsekzoznamu"/>
        <w:numPr>
          <w:ilvl w:val="1"/>
          <w:numId w:val="7"/>
        </w:numPr>
        <w:tabs>
          <w:tab w:val="left" w:pos="947"/>
        </w:tabs>
        <w:spacing w:line="244" w:lineRule="auto"/>
        <w:ind w:left="946" w:right="272" w:hanging="284"/>
        <w:rPr>
          <w:b/>
          <w:sz w:val="24"/>
        </w:rPr>
      </w:pPr>
      <w:r>
        <w:rPr>
          <w:b/>
          <w:sz w:val="24"/>
        </w:rPr>
        <w:t>Sadzba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vo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výške</w:t>
      </w:r>
      <w:r>
        <w:rPr>
          <w:b/>
          <w:spacing w:val="16"/>
          <w:sz w:val="24"/>
        </w:rPr>
        <w:t xml:space="preserve"> </w:t>
      </w:r>
      <w:r w:rsidR="0081700E">
        <w:rPr>
          <w:b/>
          <w:sz w:val="24"/>
        </w:rPr>
        <w:t>0,</w:t>
      </w:r>
      <w:r w:rsidR="00AB4E46">
        <w:rPr>
          <w:b/>
          <w:sz w:val="24"/>
        </w:rPr>
        <w:t>1041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osobu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kalendárny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deň</w:t>
      </w:r>
      <w:r>
        <w:rPr>
          <w:b/>
          <w:spacing w:val="11"/>
          <w:sz w:val="24"/>
        </w:rPr>
        <w:t xml:space="preserve"> </w:t>
      </w:r>
      <w:r w:rsidRPr="00BA41A8">
        <w:rPr>
          <w:b/>
          <w:sz w:val="24"/>
        </w:rPr>
        <w:t>(t.</w:t>
      </w:r>
      <w:r w:rsidRPr="00BA41A8">
        <w:rPr>
          <w:b/>
          <w:spacing w:val="13"/>
          <w:sz w:val="24"/>
        </w:rPr>
        <w:t xml:space="preserve"> </w:t>
      </w:r>
      <w:r w:rsidRPr="00BA41A8">
        <w:rPr>
          <w:b/>
          <w:sz w:val="24"/>
        </w:rPr>
        <w:t>j.</w:t>
      </w:r>
      <w:r w:rsidRPr="00BA41A8">
        <w:rPr>
          <w:b/>
          <w:spacing w:val="13"/>
          <w:sz w:val="24"/>
        </w:rPr>
        <w:t xml:space="preserve"> </w:t>
      </w:r>
      <w:r w:rsidR="0081700E" w:rsidRPr="00BA41A8">
        <w:rPr>
          <w:b/>
          <w:sz w:val="24"/>
        </w:rPr>
        <w:t>3</w:t>
      </w:r>
      <w:r w:rsidR="00AB4E46">
        <w:rPr>
          <w:b/>
          <w:sz w:val="24"/>
        </w:rPr>
        <w:t>8</w:t>
      </w:r>
      <w:r w:rsidRPr="00BA41A8">
        <w:rPr>
          <w:sz w:val="24"/>
        </w:rPr>
        <w:t>,-</w:t>
      </w:r>
      <w:r w:rsidRPr="00BA41A8">
        <w:rPr>
          <w:spacing w:val="12"/>
          <w:sz w:val="24"/>
        </w:rPr>
        <w:t xml:space="preserve"> </w:t>
      </w:r>
      <w:r w:rsidRPr="00BA41A8">
        <w:rPr>
          <w:b/>
          <w:sz w:val="24"/>
        </w:rPr>
        <w:t>€/rok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osobu)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občana 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trvalým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pobytom.</w:t>
      </w:r>
    </w:p>
    <w:p w14:paraId="020FF82C" w14:textId="77777777" w:rsidR="00972A2F" w:rsidRDefault="00DD264E">
      <w:pPr>
        <w:pStyle w:val="Zkladntext"/>
        <w:ind w:left="958"/>
      </w:pPr>
      <w:r>
        <w:t>Výška</w:t>
      </w:r>
      <w:r>
        <w:rPr>
          <w:spacing w:val="32"/>
        </w:rPr>
        <w:t xml:space="preserve"> </w:t>
      </w:r>
      <w:r>
        <w:t>poplatku</w:t>
      </w:r>
      <w:r>
        <w:rPr>
          <w:spacing w:val="33"/>
        </w:rPr>
        <w:t xml:space="preserve"> </w:t>
      </w:r>
      <w:r>
        <w:t>sa</w:t>
      </w:r>
      <w:r>
        <w:rPr>
          <w:spacing w:val="34"/>
        </w:rPr>
        <w:t xml:space="preserve"> </w:t>
      </w:r>
      <w:r>
        <w:t>určí</w:t>
      </w:r>
      <w:r>
        <w:rPr>
          <w:spacing w:val="36"/>
        </w:rPr>
        <w:t xml:space="preserve"> </w:t>
      </w:r>
      <w:r>
        <w:t>ako</w:t>
      </w:r>
      <w:r>
        <w:rPr>
          <w:spacing w:val="34"/>
        </w:rPr>
        <w:t xml:space="preserve"> </w:t>
      </w:r>
      <w:r>
        <w:t>súčin</w:t>
      </w:r>
      <w:r>
        <w:rPr>
          <w:spacing w:val="34"/>
        </w:rPr>
        <w:t xml:space="preserve"> </w:t>
      </w:r>
      <w:r>
        <w:t>sadzby,</w:t>
      </w:r>
      <w:r>
        <w:rPr>
          <w:spacing w:val="33"/>
        </w:rPr>
        <w:t xml:space="preserve"> </w:t>
      </w:r>
      <w:r>
        <w:t>počtu</w:t>
      </w:r>
      <w:r>
        <w:rPr>
          <w:spacing w:val="37"/>
        </w:rPr>
        <w:t xml:space="preserve"> </w:t>
      </w:r>
      <w:r>
        <w:t>osôb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počtu</w:t>
      </w:r>
      <w:r>
        <w:rPr>
          <w:spacing w:val="34"/>
        </w:rPr>
        <w:t xml:space="preserve"> </w:t>
      </w:r>
      <w:r>
        <w:t>kalendárnych</w:t>
      </w:r>
      <w:r>
        <w:rPr>
          <w:spacing w:val="33"/>
        </w:rPr>
        <w:t xml:space="preserve"> </w:t>
      </w:r>
      <w:r>
        <w:t>dní,</w:t>
      </w:r>
      <w:r>
        <w:rPr>
          <w:spacing w:val="35"/>
        </w:rPr>
        <w:t xml:space="preserve"> </w:t>
      </w:r>
      <w:r>
        <w:t>za</w:t>
      </w:r>
      <w:r>
        <w:rPr>
          <w:spacing w:val="-57"/>
        </w:rPr>
        <w:t xml:space="preserve"> </w:t>
      </w:r>
      <w:r>
        <w:t>ktoré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určuje</w:t>
      </w:r>
      <w:r>
        <w:rPr>
          <w:spacing w:val="-1"/>
        </w:rPr>
        <w:t xml:space="preserve"> </w:t>
      </w:r>
      <w:r>
        <w:t>poplatok.</w:t>
      </w:r>
    </w:p>
    <w:p w14:paraId="39B05839" w14:textId="77777777" w:rsidR="00972A2F" w:rsidRDefault="00972A2F">
      <w:pPr>
        <w:pStyle w:val="Zkladntext"/>
        <w:spacing w:before="5"/>
        <w:rPr>
          <w:sz w:val="23"/>
        </w:rPr>
      </w:pPr>
    </w:p>
    <w:p w14:paraId="3D354AF1" w14:textId="5A8C1840" w:rsidR="00972A2F" w:rsidRDefault="00DD264E">
      <w:pPr>
        <w:pStyle w:val="Odsekzoznamu"/>
        <w:numPr>
          <w:ilvl w:val="1"/>
          <w:numId w:val="7"/>
        </w:numPr>
        <w:tabs>
          <w:tab w:val="left" w:pos="947"/>
        </w:tabs>
        <w:ind w:left="946" w:right="272" w:hanging="281"/>
        <w:jc w:val="both"/>
        <w:rPr>
          <w:b/>
          <w:sz w:val="24"/>
        </w:rPr>
      </w:pPr>
      <w:r>
        <w:rPr>
          <w:b/>
          <w:sz w:val="24"/>
        </w:rPr>
        <w:t>Sadzba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výške</w:t>
      </w:r>
      <w:r>
        <w:rPr>
          <w:b/>
          <w:spacing w:val="1"/>
          <w:sz w:val="24"/>
        </w:rPr>
        <w:t xml:space="preserve"> </w:t>
      </w:r>
      <w:r w:rsidR="0081700E">
        <w:rPr>
          <w:b/>
          <w:sz w:val="24"/>
        </w:rPr>
        <w:t>0,</w:t>
      </w:r>
      <w:r w:rsidR="00AB4E46">
        <w:rPr>
          <w:b/>
          <w:sz w:val="24"/>
        </w:rPr>
        <w:t>1041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vlastníctvo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nehnuteľnosti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v obci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Brvnište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 </w:t>
      </w:r>
      <w:r w:rsidRPr="00BA41A8">
        <w:rPr>
          <w:b/>
          <w:sz w:val="24"/>
        </w:rPr>
        <w:t>deň</w:t>
      </w:r>
      <w:r w:rsidRPr="00BA41A8">
        <w:rPr>
          <w:b/>
          <w:spacing w:val="1"/>
          <w:sz w:val="24"/>
        </w:rPr>
        <w:t xml:space="preserve"> </w:t>
      </w:r>
      <w:r w:rsidRPr="00BA41A8">
        <w:rPr>
          <w:b/>
          <w:sz w:val="24"/>
        </w:rPr>
        <w:t>(t. j.</w:t>
      </w:r>
      <w:r w:rsidRPr="00BA41A8">
        <w:rPr>
          <w:b/>
          <w:spacing w:val="-1"/>
          <w:sz w:val="24"/>
        </w:rPr>
        <w:t xml:space="preserve"> </w:t>
      </w:r>
      <w:r w:rsidR="00AE4D74" w:rsidRPr="00BA41A8">
        <w:rPr>
          <w:b/>
          <w:sz w:val="24"/>
        </w:rPr>
        <w:t>3</w:t>
      </w:r>
      <w:r w:rsidR="00AB4E46">
        <w:rPr>
          <w:b/>
          <w:sz w:val="24"/>
        </w:rPr>
        <w:t>8</w:t>
      </w:r>
      <w:r w:rsidRPr="00BA41A8">
        <w:rPr>
          <w:b/>
          <w:sz w:val="24"/>
        </w:rPr>
        <w:t>,-</w:t>
      </w:r>
      <w:r w:rsidRPr="00BA41A8">
        <w:rPr>
          <w:b/>
          <w:spacing w:val="1"/>
          <w:sz w:val="24"/>
        </w:rPr>
        <w:t xml:space="preserve"> </w:t>
      </w:r>
      <w:r w:rsidRPr="00BA41A8">
        <w:rPr>
          <w:b/>
          <w:sz w:val="24"/>
        </w:rPr>
        <w:t>€/rok na</w:t>
      </w:r>
      <w:r w:rsidRPr="00BA41A8">
        <w:rPr>
          <w:b/>
          <w:spacing w:val="58"/>
          <w:sz w:val="24"/>
        </w:rPr>
        <w:t xml:space="preserve"> </w:t>
      </w:r>
      <w:r w:rsidRPr="00BA41A8">
        <w:rPr>
          <w:b/>
          <w:sz w:val="24"/>
        </w:rPr>
        <w:t>nehnuteľnosť</w:t>
      </w:r>
      <w:r>
        <w:rPr>
          <w:b/>
          <w:sz w:val="24"/>
        </w:rPr>
        <w:t>).</w:t>
      </w:r>
    </w:p>
    <w:p w14:paraId="4088CDED" w14:textId="77777777" w:rsidR="00972A2F" w:rsidRDefault="00DD264E">
      <w:pPr>
        <w:pStyle w:val="Zkladntext"/>
        <w:ind w:left="946" w:right="273"/>
        <w:jc w:val="both"/>
      </w:pPr>
      <w:r>
        <w:t>Pre poplatníka podľa čl. II ods. 2 písm. a) sa poplatok určí ako súčin sadzby poplatku a</w:t>
      </w:r>
      <w:r>
        <w:rPr>
          <w:spacing w:val="-57"/>
        </w:rPr>
        <w:t xml:space="preserve"> </w:t>
      </w:r>
      <w:r>
        <w:t>počtu kalendárnych dní v príslušnom kalendárnom roku, počas ktorých má alebo bude</w:t>
      </w:r>
      <w:r>
        <w:rPr>
          <w:spacing w:val="1"/>
        </w:rPr>
        <w:t xml:space="preserve"> </w:t>
      </w:r>
      <w:r>
        <w:t>mať</w:t>
      </w:r>
      <w:r>
        <w:rPr>
          <w:spacing w:val="1"/>
        </w:rPr>
        <w:t xml:space="preserve"> </w:t>
      </w:r>
      <w:r>
        <w:t>poplatník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obci</w:t>
      </w:r>
      <w:r>
        <w:rPr>
          <w:spacing w:val="1"/>
        </w:rPr>
        <w:t xml:space="preserve"> </w:t>
      </w:r>
      <w:r>
        <w:t>trvalý</w:t>
      </w:r>
      <w:r>
        <w:rPr>
          <w:spacing w:val="1"/>
        </w:rPr>
        <w:t xml:space="preserve"> </w:t>
      </w:r>
      <w:r>
        <w:t>pobyt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prechodný</w:t>
      </w:r>
      <w:r>
        <w:rPr>
          <w:spacing w:val="1"/>
        </w:rPr>
        <w:t xml:space="preserve"> </w:t>
      </w:r>
      <w:r>
        <w:t>pobyt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počas</w:t>
      </w:r>
      <w:r>
        <w:rPr>
          <w:spacing w:val="1"/>
        </w:rPr>
        <w:t xml:space="preserve"> </w:t>
      </w:r>
      <w:r>
        <w:t>ktorých</w:t>
      </w:r>
      <w:r>
        <w:rPr>
          <w:spacing w:val="1"/>
        </w:rPr>
        <w:t xml:space="preserve"> </w:t>
      </w:r>
      <w:r>
        <w:t>nehnuteľnosť</w:t>
      </w:r>
      <w:r>
        <w:rPr>
          <w:spacing w:val="1"/>
        </w:rPr>
        <w:t xml:space="preserve"> </w:t>
      </w:r>
      <w:r>
        <w:t>užíva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oprávnený</w:t>
      </w:r>
      <w:r>
        <w:rPr>
          <w:spacing w:val="1"/>
        </w:rPr>
        <w:t xml:space="preserve"> </w:t>
      </w:r>
      <w:r>
        <w:t>užívať</w:t>
      </w:r>
      <w:r>
        <w:rPr>
          <w:spacing w:val="1"/>
        </w:rPr>
        <w:t xml:space="preserve"> </w:t>
      </w:r>
      <w:r>
        <w:t>(§</w:t>
      </w:r>
      <w:r>
        <w:rPr>
          <w:spacing w:val="1"/>
        </w:rPr>
        <w:t xml:space="preserve"> </w:t>
      </w:r>
      <w:r>
        <w:t>79</w:t>
      </w:r>
      <w:r>
        <w:rPr>
          <w:spacing w:val="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písm.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zákona</w:t>
      </w:r>
      <w:r>
        <w:rPr>
          <w:spacing w:val="60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582/2004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z. o</w:t>
      </w:r>
      <w:r>
        <w:rPr>
          <w:spacing w:val="-1"/>
        </w:rPr>
        <w:t xml:space="preserve"> </w:t>
      </w:r>
      <w:r>
        <w:t>miestnych daniach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miestnom</w:t>
      </w:r>
      <w:r>
        <w:rPr>
          <w:spacing w:val="-1"/>
        </w:rPr>
        <w:t xml:space="preserve"> </w:t>
      </w:r>
      <w:r>
        <w:t>poplatku za</w:t>
      </w:r>
      <w:r>
        <w:rPr>
          <w:spacing w:val="-2"/>
        </w:rPr>
        <w:t xml:space="preserve"> </w:t>
      </w:r>
      <w:r>
        <w:t>KO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DSO).</w:t>
      </w:r>
    </w:p>
    <w:p w14:paraId="5B50D6C9" w14:textId="77777777" w:rsidR="00972A2F" w:rsidRDefault="00972A2F">
      <w:pPr>
        <w:pStyle w:val="Zkladntext"/>
        <w:spacing w:before="3"/>
      </w:pPr>
    </w:p>
    <w:p w14:paraId="474CC71E" w14:textId="64C0BDC0" w:rsidR="00972A2F" w:rsidRPr="00BA41A8" w:rsidRDefault="00DD264E">
      <w:pPr>
        <w:pStyle w:val="Odsekzoznamu"/>
        <w:numPr>
          <w:ilvl w:val="1"/>
          <w:numId w:val="7"/>
        </w:numPr>
        <w:tabs>
          <w:tab w:val="left" w:pos="947"/>
        </w:tabs>
        <w:spacing w:line="237" w:lineRule="auto"/>
        <w:ind w:left="958" w:right="272"/>
        <w:jc w:val="both"/>
        <w:rPr>
          <w:sz w:val="24"/>
        </w:rPr>
      </w:pPr>
      <w:r>
        <w:rPr>
          <w:b/>
          <w:sz w:val="24"/>
        </w:rPr>
        <w:t>Obec určuje množstvový spôsob zberu komunálneho odpadu pre fyzické osoby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podnikateľov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právnické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1"/>
          <w:sz w:val="24"/>
        </w:rPr>
        <w:t xml:space="preserve"> </w:t>
      </w:r>
      <w:r w:rsidRPr="00BA41A8">
        <w:rPr>
          <w:b/>
          <w:sz w:val="24"/>
        </w:rPr>
        <w:t>so</w:t>
      </w:r>
      <w:r w:rsidRPr="00BA41A8">
        <w:rPr>
          <w:b/>
          <w:spacing w:val="1"/>
          <w:sz w:val="24"/>
        </w:rPr>
        <w:t xml:space="preserve"> </w:t>
      </w:r>
      <w:r w:rsidRPr="00BA41A8">
        <w:rPr>
          <w:b/>
          <w:sz w:val="24"/>
        </w:rPr>
        <w:t>stálou</w:t>
      </w:r>
      <w:r w:rsidRPr="00BA41A8">
        <w:rPr>
          <w:b/>
          <w:spacing w:val="1"/>
          <w:sz w:val="24"/>
        </w:rPr>
        <w:t xml:space="preserve"> </w:t>
      </w:r>
      <w:r w:rsidRPr="00BA41A8">
        <w:rPr>
          <w:b/>
          <w:sz w:val="24"/>
        </w:rPr>
        <w:t>prevádzkarňou,</w:t>
      </w:r>
      <w:r w:rsidRPr="00BA41A8">
        <w:rPr>
          <w:b/>
          <w:spacing w:val="61"/>
          <w:sz w:val="24"/>
        </w:rPr>
        <w:t xml:space="preserve"> </w:t>
      </w:r>
      <w:r w:rsidRPr="00BA41A8">
        <w:rPr>
          <w:b/>
          <w:sz w:val="24"/>
        </w:rPr>
        <w:t>poplatníkov</w:t>
      </w:r>
      <w:r w:rsidRPr="00BA41A8">
        <w:rPr>
          <w:b/>
          <w:spacing w:val="-57"/>
          <w:sz w:val="24"/>
        </w:rPr>
        <w:t xml:space="preserve"> </w:t>
      </w:r>
      <w:r w:rsidRPr="00BA41A8">
        <w:rPr>
          <w:b/>
          <w:sz w:val="24"/>
        </w:rPr>
        <w:t>uvedených v čl. II ods. 2 pís. b), c)</w:t>
      </w:r>
      <w:r w:rsidRPr="00BA41A8">
        <w:rPr>
          <w:b/>
          <w:spacing w:val="1"/>
          <w:sz w:val="24"/>
        </w:rPr>
        <w:t xml:space="preserve"> </w:t>
      </w:r>
      <w:r w:rsidRPr="00BA41A8">
        <w:rPr>
          <w:sz w:val="24"/>
        </w:rPr>
        <w:t>a určuje sadzbu</w:t>
      </w:r>
      <w:r w:rsidRPr="00BA41A8">
        <w:rPr>
          <w:spacing w:val="1"/>
          <w:sz w:val="24"/>
        </w:rPr>
        <w:t xml:space="preserve"> </w:t>
      </w:r>
      <w:r w:rsidRPr="00BA41A8">
        <w:rPr>
          <w:sz w:val="24"/>
        </w:rPr>
        <w:t xml:space="preserve">vo výške </w:t>
      </w:r>
      <w:r w:rsidRPr="00BA41A8">
        <w:rPr>
          <w:b/>
          <w:sz w:val="24"/>
        </w:rPr>
        <w:t>0,</w:t>
      </w:r>
      <w:r w:rsidR="00AB4E46">
        <w:rPr>
          <w:b/>
          <w:sz w:val="24"/>
        </w:rPr>
        <w:t>1041</w:t>
      </w:r>
      <w:r w:rsidRPr="00BA41A8">
        <w:rPr>
          <w:b/>
          <w:sz w:val="24"/>
        </w:rPr>
        <w:t xml:space="preserve"> € za jeden liter</w:t>
      </w:r>
      <w:r w:rsidRPr="00BA41A8">
        <w:rPr>
          <w:b/>
          <w:spacing w:val="1"/>
          <w:sz w:val="24"/>
        </w:rPr>
        <w:t xml:space="preserve"> </w:t>
      </w:r>
      <w:r w:rsidRPr="00BA41A8">
        <w:rPr>
          <w:b/>
          <w:sz w:val="24"/>
        </w:rPr>
        <w:t>komunálneho</w:t>
      </w:r>
      <w:r w:rsidRPr="00BA41A8">
        <w:rPr>
          <w:b/>
          <w:spacing w:val="-1"/>
          <w:sz w:val="24"/>
        </w:rPr>
        <w:t xml:space="preserve"> </w:t>
      </w:r>
      <w:r w:rsidRPr="00BA41A8">
        <w:rPr>
          <w:b/>
          <w:sz w:val="24"/>
        </w:rPr>
        <w:t>odpadu</w:t>
      </w:r>
      <w:r w:rsidRPr="00BA41A8">
        <w:rPr>
          <w:sz w:val="24"/>
        </w:rPr>
        <w:t>.</w:t>
      </w:r>
    </w:p>
    <w:p w14:paraId="677FAB87" w14:textId="77777777" w:rsidR="00972A2F" w:rsidRDefault="00DD264E">
      <w:pPr>
        <w:pStyle w:val="Zkladntext"/>
        <w:spacing w:before="4"/>
        <w:ind w:left="958" w:right="274"/>
        <w:jc w:val="both"/>
      </w:pPr>
      <w:r>
        <w:t>Výška poplatku</w:t>
      </w:r>
      <w:r>
        <w:rPr>
          <w:spacing w:val="1"/>
        </w:rPr>
        <w:t xml:space="preserve"> </w:t>
      </w:r>
      <w:r>
        <w:t>sa určí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súčin</w:t>
      </w:r>
      <w:r>
        <w:rPr>
          <w:spacing w:val="1"/>
        </w:rPr>
        <w:t xml:space="preserve"> </w:t>
      </w:r>
      <w:r>
        <w:t>frekvencie</w:t>
      </w:r>
      <w:r>
        <w:rPr>
          <w:spacing w:val="1"/>
        </w:rPr>
        <w:t xml:space="preserve"> </w:t>
      </w:r>
      <w:r>
        <w:t>odvozov,</w:t>
      </w:r>
      <w:r>
        <w:rPr>
          <w:spacing w:val="1"/>
        </w:rPr>
        <w:t xml:space="preserve"> </w:t>
      </w:r>
      <w:r>
        <w:t>sadzby poplatku</w:t>
      </w:r>
      <w:r>
        <w:rPr>
          <w:spacing w:val="1"/>
        </w:rPr>
        <w:t xml:space="preserve"> </w:t>
      </w:r>
      <w:r>
        <w:t>a objemu</w:t>
      </w:r>
      <w:r>
        <w:rPr>
          <w:spacing w:val="1"/>
        </w:rPr>
        <w:t xml:space="preserve"> </w:t>
      </w:r>
      <w:r>
        <w:t>zbernej</w:t>
      </w:r>
      <w:r>
        <w:rPr>
          <w:spacing w:val="-1"/>
        </w:rPr>
        <w:t xml:space="preserve"> </w:t>
      </w:r>
      <w:r>
        <w:t>nádoby.</w:t>
      </w:r>
    </w:p>
    <w:p w14:paraId="27E44DE2" w14:textId="77777777" w:rsidR="00972A2F" w:rsidRDefault="00972A2F">
      <w:pPr>
        <w:pStyle w:val="Zkladntext"/>
      </w:pPr>
    </w:p>
    <w:p w14:paraId="7C8CA9E5" w14:textId="77777777" w:rsidR="00972A2F" w:rsidRDefault="00DD264E">
      <w:pPr>
        <w:pStyle w:val="Odsekzoznamu"/>
        <w:numPr>
          <w:ilvl w:val="1"/>
          <w:numId w:val="7"/>
        </w:numPr>
        <w:tabs>
          <w:tab w:val="left" w:pos="947"/>
        </w:tabs>
        <w:spacing w:before="1"/>
        <w:ind w:left="946" w:right="270" w:hanging="284"/>
        <w:jc w:val="both"/>
        <w:rPr>
          <w:sz w:val="24"/>
        </w:rPr>
      </w:pPr>
      <w:r>
        <w:rPr>
          <w:b/>
          <w:sz w:val="24"/>
        </w:rPr>
        <w:t>Pri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objeme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zbernej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nádoby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110/120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litrov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3,00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jeden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odvoz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pre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poplatníkov podľa § 77 odseku 2 písm. a) zákona č. 582/2004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 (obyvatelia), ktorí</w:t>
      </w:r>
      <w:r>
        <w:rPr>
          <w:spacing w:val="1"/>
          <w:sz w:val="24"/>
        </w:rPr>
        <w:t xml:space="preserve"> </w:t>
      </w:r>
      <w:r>
        <w:rPr>
          <w:sz w:val="24"/>
        </w:rPr>
        <w:t>chcú</w:t>
      </w:r>
      <w:r>
        <w:rPr>
          <w:spacing w:val="9"/>
          <w:sz w:val="24"/>
        </w:rPr>
        <w:t xml:space="preserve"> </w:t>
      </w:r>
      <w:r>
        <w:rPr>
          <w:sz w:val="24"/>
        </w:rPr>
        <w:t>používať</w:t>
      </w:r>
      <w:r>
        <w:rPr>
          <w:spacing w:val="10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odpad</w:t>
      </w:r>
      <w:r>
        <w:rPr>
          <w:spacing w:val="7"/>
          <w:sz w:val="24"/>
        </w:rPr>
        <w:t xml:space="preserve"> </w:t>
      </w:r>
      <w:r>
        <w:rPr>
          <w:sz w:val="24"/>
        </w:rPr>
        <w:t>viac</w:t>
      </w:r>
      <w:r>
        <w:rPr>
          <w:spacing w:val="9"/>
          <w:sz w:val="24"/>
        </w:rPr>
        <w:t xml:space="preserve"> </w:t>
      </w:r>
      <w:r>
        <w:rPr>
          <w:sz w:val="24"/>
        </w:rPr>
        <w:t>zberných</w:t>
      </w:r>
      <w:r>
        <w:rPr>
          <w:spacing w:val="9"/>
          <w:sz w:val="24"/>
        </w:rPr>
        <w:t xml:space="preserve"> </w:t>
      </w:r>
      <w:r>
        <w:rPr>
          <w:sz w:val="24"/>
        </w:rPr>
        <w:t>nádob,</w:t>
      </w:r>
      <w:r>
        <w:rPr>
          <w:spacing w:val="9"/>
          <w:sz w:val="24"/>
        </w:rPr>
        <w:t xml:space="preserve"> </w:t>
      </w:r>
      <w:r>
        <w:rPr>
          <w:sz w:val="24"/>
        </w:rPr>
        <w:t>ako</w:t>
      </w:r>
      <w:r>
        <w:rPr>
          <w:spacing w:val="9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stanovené</w:t>
      </w:r>
      <w:r>
        <w:rPr>
          <w:spacing w:val="8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zavedenom</w:t>
      </w:r>
      <w:r>
        <w:rPr>
          <w:spacing w:val="10"/>
          <w:sz w:val="24"/>
        </w:rPr>
        <w:t xml:space="preserve"> </w:t>
      </w:r>
      <w:r>
        <w:rPr>
          <w:sz w:val="24"/>
        </w:rPr>
        <w:t>systéme</w:t>
      </w:r>
    </w:p>
    <w:p w14:paraId="3B5EAB61" w14:textId="77777777" w:rsidR="00972A2F" w:rsidRDefault="00972A2F">
      <w:pPr>
        <w:jc w:val="both"/>
        <w:rPr>
          <w:sz w:val="24"/>
        </w:rPr>
        <w:sectPr w:rsidR="00972A2F">
          <w:pgSz w:w="11910" w:h="16840"/>
          <w:pgMar w:top="1180" w:right="1140" w:bottom="280" w:left="1180" w:header="708" w:footer="708" w:gutter="0"/>
          <w:cols w:space="708"/>
        </w:sectPr>
      </w:pPr>
    </w:p>
    <w:p w14:paraId="39E18560" w14:textId="77777777" w:rsidR="00972A2F" w:rsidRDefault="00DD264E">
      <w:pPr>
        <w:pStyle w:val="Zkladntext"/>
        <w:spacing w:before="67"/>
        <w:ind w:left="946" w:right="274"/>
        <w:jc w:val="both"/>
        <w:rPr>
          <w:b/>
        </w:rPr>
      </w:pPr>
      <w:r>
        <w:lastRenderedPageBreak/>
        <w:t>zberu komunálneho odpadu a drobného stavebného odpadu, a platia poplatok v zmysle</w:t>
      </w:r>
      <w:r>
        <w:rPr>
          <w:spacing w:val="-57"/>
        </w:rPr>
        <w:t xml:space="preserve"> </w:t>
      </w:r>
      <w:proofErr w:type="spellStart"/>
      <w:r>
        <w:t>Čl.III</w:t>
      </w:r>
      <w:proofErr w:type="spellEnd"/>
      <w:r>
        <w:rPr>
          <w:spacing w:val="1"/>
        </w:rPr>
        <w:t xml:space="preserve"> </w:t>
      </w:r>
      <w:r>
        <w:t>ods.3</w:t>
      </w:r>
      <w:r>
        <w:rPr>
          <w:spacing w:val="1"/>
        </w:rPr>
        <w:t xml:space="preserve"> </w:t>
      </w:r>
      <w:proofErr w:type="spellStart"/>
      <w:r>
        <w:t>písm</w:t>
      </w:r>
      <w:proofErr w:type="spellEnd"/>
      <w:r>
        <w:rPr>
          <w:spacing w:val="1"/>
        </w:rPr>
        <w:t xml:space="preserve"> </w:t>
      </w:r>
      <w:r>
        <w:t>a),</w:t>
      </w:r>
      <w:r>
        <w:rPr>
          <w:spacing w:val="1"/>
        </w:rPr>
        <w:t xml:space="preserve"> </w:t>
      </w:r>
      <w:proofErr w:type="spellStart"/>
      <w:r>
        <w:t>t.z</w:t>
      </w:r>
      <w:proofErr w:type="spellEnd"/>
      <w:r>
        <w:t>.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frekvencii</w:t>
      </w:r>
      <w:r>
        <w:rPr>
          <w:spacing w:val="1"/>
        </w:rPr>
        <w:t xml:space="preserve"> </w:t>
      </w:r>
      <w:r>
        <w:t>odvozu</w:t>
      </w:r>
      <w:r>
        <w:rPr>
          <w:spacing w:val="1"/>
        </w:rPr>
        <w:t xml:space="preserve"> </w:t>
      </w:r>
      <w:r>
        <w:t>zbernej</w:t>
      </w:r>
      <w:r>
        <w:rPr>
          <w:spacing w:val="1"/>
        </w:rPr>
        <w:t xml:space="preserve"> </w:t>
      </w:r>
      <w:r>
        <w:t>nádoby</w:t>
      </w:r>
      <w:r>
        <w:rPr>
          <w:spacing w:val="1"/>
        </w:rPr>
        <w:t xml:space="preserve"> </w:t>
      </w:r>
      <w:r>
        <w:t>26-krát</w:t>
      </w:r>
      <w:r>
        <w:rPr>
          <w:spacing w:val="1"/>
        </w:rPr>
        <w:t xml:space="preserve"> </w:t>
      </w:r>
      <w:r>
        <w:t>ročne</w:t>
      </w:r>
      <w:r>
        <w:rPr>
          <w:spacing w:val="60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 xml:space="preserve">poplatok </w:t>
      </w:r>
      <w:r>
        <w:rPr>
          <w:b/>
        </w:rPr>
        <w:t>78,00</w:t>
      </w:r>
      <w:r>
        <w:rPr>
          <w:b/>
          <w:spacing w:val="1"/>
        </w:rPr>
        <w:t xml:space="preserve"> </w:t>
      </w:r>
      <w:r>
        <w:rPr>
          <w:b/>
        </w:rPr>
        <w:t>€ / rok.</w:t>
      </w:r>
    </w:p>
    <w:p w14:paraId="1BC68540" w14:textId="77777777" w:rsidR="00972A2F" w:rsidRDefault="00972A2F">
      <w:pPr>
        <w:pStyle w:val="Zkladntext"/>
        <w:rPr>
          <w:b/>
        </w:rPr>
      </w:pPr>
    </w:p>
    <w:p w14:paraId="29F2A5C5" w14:textId="77777777" w:rsidR="00972A2F" w:rsidRDefault="00DD264E">
      <w:pPr>
        <w:pStyle w:val="Odsekzoznamu"/>
        <w:numPr>
          <w:ilvl w:val="1"/>
          <w:numId w:val="7"/>
        </w:numPr>
        <w:tabs>
          <w:tab w:val="left" w:pos="947"/>
        </w:tabs>
        <w:ind w:left="946" w:right="277" w:hanging="284"/>
        <w:jc w:val="both"/>
        <w:rPr>
          <w:sz w:val="24"/>
        </w:rPr>
      </w:pPr>
      <w:r>
        <w:rPr>
          <w:b/>
          <w:sz w:val="24"/>
        </w:rPr>
        <w:t xml:space="preserve">Poplatok za 110 l vrece určené na jednorazový odvoz odpadu je 3,00 € </w:t>
      </w:r>
      <w:r>
        <w:rPr>
          <w:sz w:val="24"/>
        </w:rPr>
        <w:t>a poplatník</w:t>
      </w:r>
      <w:r>
        <w:rPr>
          <w:spacing w:val="1"/>
          <w:sz w:val="24"/>
        </w:rPr>
        <w:t xml:space="preserve"> </w:t>
      </w:r>
      <w:r>
        <w:rPr>
          <w:sz w:val="24"/>
        </w:rPr>
        <w:t>si ho môže zakúpiť na Obecnom úrade v Brvništi. V poplatku sú zahrnuté náklady na</w:t>
      </w:r>
      <w:r>
        <w:rPr>
          <w:spacing w:val="1"/>
          <w:sz w:val="24"/>
        </w:rPr>
        <w:t xml:space="preserve"> </w:t>
      </w:r>
      <w:r>
        <w:rPr>
          <w:sz w:val="24"/>
        </w:rPr>
        <w:t>zber, zvoz, manipuláciu, zneškodnenie odpadu, zákonný poplatok a obstarávacia cena</w:t>
      </w:r>
      <w:r>
        <w:rPr>
          <w:spacing w:val="1"/>
          <w:sz w:val="24"/>
        </w:rPr>
        <w:t xml:space="preserve"> </w:t>
      </w:r>
      <w:r>
        <w:rPr>
          <w:sz w:val="24"/>
        </w:rPr>
        <w:t>vreca.</w:t>
      </w:r>
    </w:p>
    <w:p w14:paraId="5CCE2EE9" w14:textId="77777777" w:rsidR="00972A2F" w:rsidRDefault="00972A2F">
      <w:pPr>
        <w:pStyle w:val="Zkladntext"/>
        <w:spacing w:before="5"/>
      </w:pPr>
    </w:p>
    <w:p w14:paraId="6CEA9142" w14:textId="77777777" w:rsidR="00972A2F" w:rsidRDefault="00DD264E">
      <w:pPr>
        <w:pStyle w:val="Odsekzoznamu"/>
        <w:numPr>
          <w:ilvl w:val="1"/>
          <w:numId w:val="7"/>
        </w:numPr>
        <w:tabs>
          <w:tab w:val="left" w:pos="947"/>
        </w:tabs>
        <w:ind w:left="946" w:right="274" w:hanging="281"/>
        <w:jc w:val="both"/>
        <w:rPr>
          <w:b/>
          <w:sz w:val="24"/>
        </w:rPr>
      </w:pPr>
      <w:r>
        <w:rPr>
          <w:b/>
          <w:sz w:val="24"/>
        </w:rPr>
        <w:t>Sadzba poplatku za drobný stavebný odpad je 0,078 € na kilogram drobného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stavebného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odpadu.</w:t>
      </w:r>
    </w:p>
    <w:p w14:paraId="7DD39166" w14:textId="77777777" w:rsidR="00972A2F" w:rsidRDefault="00DD264E">
      <w:pPr>
        <w:pStyle w:val="Zkladntext"/>
        <w:spacing w:line="271" w:lineRule="exact"/>
        <w:ind w:left="958"/>
        <w:jc w:val="both"/>
      </w:pPr>
      <w:r>
        <w:t>Výška</w:t>
      </w:r>
      <w:r>
        <w:rPr>
          <w:spacing w:val="-2"/>
        </w:rPr>
        <w:t xml:space="preserve"> </w:t>
      </w:r>
      <w:r>
        <w:t>poplatku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určí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súčin sadzby</w:t>
      </w:r>
      <w:r>
        <w:rPr>
          <w:spacing w:val="-6"/>
        </w:rPr>
        <w:t xml:space="preserve"> </w:t>
      </w:r>
      <w:r>
        <w:t>a objemu drobného</w:t>
      </w:r>
      <w:r>
        <w:rPr>
          <w:spacing w:val="-1"/>
        </w:rPr>
        <w:t xml:space="preserve"> </w:t>
      </w:r>
      <w:r>
        <w:t>stavebného</w:t>
      </w:r>
      <w:r>
        <w:rPr>
          <w:spacing w:val="-1"/>
        </w:rPr>
        <w:t xml:space="preserve"> </w:t>
      </w:r>
      <w:r>
        <w:t>odpadu.</w:t>
      </w:r>
    </w:p>
    <w:p w14:paraId="387E0325" w14:textId="77777777" w:rsidR="00972A2F" w:rsidRDefault="00972A2F">
      <w:pPr>
        <w:pStyle w:val="Zkladntext"/>
        <w:rPr>
          <w:sz w:val="26"/>
        </w:rPr>
      </w:pPr>
    </w:p>
    <w:p w14:paraId="554B7D7A" w14:textId="77777777" w:rsidR="00972A2F" w:rsidRDefault="00972A2F">
      <w:pPr>
        <w:pStyle w:val="Zkladntext"/>
        <w:rPr>
          <w:sz w:val="26"/>
        </w:rPr>
      </w:pPr>
    </w:p>
    <w:p w14:paraId="0EF8E7A9" w14:textId="77777777" w:rsidR="00972A2F" w:rsidRDefault="00DD264E">
      <w:pPr>
        <w:ind w:left="2473" w:right="250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</w:t>
      </w:r>
    </w:p>
    <w:p w14:paraId="7DDBEC3F" w14:textId="77777777" w:rsidR="00972A2F" w:rsidRDefault="00DD264E">
      <w:pPr>
        <w:ind w:left="3582" w:right="3621"/>
        <w:jc w:val="center"/>
        <w:rPr>
          <w:b/>
          <w:sz w:val="24"/>
        </w:rPr>
      </w:pPr>
      <w:r>
        <w:rPr>
          <w:b/>
          <w:sz w:val="24"/>
        </w:rPr>
        <w:t>Hodnota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koeficientu</w:t>
      </w:r>
    </w:p>
    <w:p w14:paraId="79033361" w14:textId="77777777" w:rsidR="00972A2F" w:rsidRDefault="00972A2F">
      <w:pPr>
        <w:pStyle w:val="Zkladntext"/>
        <w:spacing w:before="6"/>
        <w:rPr>
          <w:b/>
          <w:sz w:val="23"/>
        </w:rPr>
      </w:pPr>
    </w:p>
    <w:p w14:paraId="0AD7123E" w14:textId="77777777" w:rsidR="00972A2F" w:rsidRDefault="00DD264E">
      <w:pPr>
        <w:spacing w:before="1"/>
        <w:ind w:left="238" w:right="280"/>
        <w:jc w:val="both"/>
        <w:rPr>
          <w:i/>
          <w:sz w:val="24"/>
        </w:rPr>
      </w:pPr>
      <w:r>
        <w:rPr>
          <w:sz w:val="24"/>
        </w:rPr>
        <w:t>Hodnota</w:t>
      </w:r>
      <w:r>
        <w:rPr>
          <w:spacing w:val="1"/>
          <w:sz w:val="24"/>
        </w:rPr>
        <w:t xml:space="preserve"> </w:t>
      </w:r>
      <w:r>
        <w:rPr>
          <w:sz w:val="24"/>
        </w:rPr>
        <w:t>koeficientu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pacing w:val="1"/>
          <w:sz w:val="24"/>
        </w:rPr>
        <w:t xml:space="preserve"> </w:t>
      </w:r>
      <w:r>
        <w:rPr>
          <w:sz w:val="24"/>
        </w:rPr>
        <w:t>výpočet</w:t>
      </w:r>
      <w:r>
        <w:rPr>
          <w:spacing w:val="1"/>
          <w:sz w:val="24"/>
        </w:rPr>
        <w:t xml:space="preserve"> </w:t>
      </w:r>
      <w:r>
        <w:rPr>
          <w:sz w:val="24"/>
        </w:rPr>
        <w:t>ukazovateľa</w:t>
      </w:r>
      <w:r>
        <w:rPr>
          <w:spacing w:val="1"/>
          <w:sz w:val="24"/>
        </w:rPr>
        <w:t xml:space="preserve"> </w:t>
      </w:r>
      <w:r>
        <w:rPr>
          <w:sz w:val="24"/>
        </w:rPr>
        <w:t>dennej</w:t>
      </w:r>
      <w:r>
        <w:rPr>
          <w:spacing w:val="1"/>
          <w:sz w:val="24"/>
        </w:rPr>
        <w:t xml:space="preserve"> </w:t>
      </w:r>
      <w:r>
        <w:rPr>
          <w:sz w:val="24"/>
        </w:rPr>
        <w:t>produkcie</w:t>
      </w:r>
      <w:r>
        <w:rPr>
          <w:spacing w:val="1"/>
          <w:sz w:val="24"/>
        </w:rPr>
        <w:t xml:space="preserve"> </w:t>
      </w:r>
      <w:r>
        <w:rPr>
          <w:sz w:val="24"/>
        </w:rPr>
        <w:t>komunálneho</w:t>
      </w:r>
      <w:r>
        <w:rPr>
          <w:spacing w:val="1"/>
          <w:sz w:val="24"/>
        </w:rPr>
        <w:t xml:space="preserve"> </w:t>
      </w:r>
      <w:r>
        <w:rPr>
          <w:sz w:val="24"/>
        </w:rPr>
        <w:t>odpadu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ustanovuje v hodnote 1. </w:t>
      </w:r>
      <w:r>
        <w:rPr>
          <w:i/>
          <w:sz w:val="24"/>
        </w:rPr>
        <w:t>(Pozn.: Hodnota koeficientu sa uplatňuje pri výpočte ukazovateľa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produkcie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komunálnych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odpadov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podľa §79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ods.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zákona č.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582/2004 Z.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z. ).</w:t>
      </w:r>
    </w:p>
    <w:p w14:paraId="77E38DB1" w14:textId="77777777" w:rsidR="00972A2F" w:rsidRDefault="00972A2F">
      <w:pPr>
        <w:pStyle w:val="Zkladntext"/>
        <w:rPr>
          <w:i/>
          <w:sz w:val="26"/>
        </w:rPr>
      </w:pPr>
    </w:p>
    <w:p w14:paraId="6FBFAFD7" w14:textId="77777777" w:rsidR="00972A2F" w:rsidRDefault="00972A2F">
      <w:pPr>
        <w:pStyle w:val="Zkladntext"/>
        <w:spacing w:before="4"/>
        <w:rPr>
          <w:i/>
          <w:sz w:val="22"/>
        </w:rPr>
      </w:pPr>
    </w:p>
    <w:p w14:paraId="27C9C4B7" w14:textId="77777777" w:rsidR="00972A2F" w:rsidRDefault="00DD264E">
      <w:pPr>
        <w:ind w:left="2472" w:right="250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</w:p>
    <w:p w14:paraId="028C72D5" w14:textId="77777777" w:rsidR="00972A2F" w:rsidRDefault="00DD264E">
      <w:pPr>
        <w:ind w:left="2492" w:right="2477"/>
        <w:jc w:val="center"/>
        <w:rPr>
          <w:b/>
          <w:sz w:val="24"/>
        </w:rPr>
      </w:pPr>
      <w:r>
        <w:rPr>
          <w:b/>
          <w:sz w:val="24"/>
        </w:rPr>
        <w:t>Zníženie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poplatku</w:t>
      </w:r>
    </w:p>
    <w:p w14:paraId="611DFA64" w14:textId="77777777" w:rsidR="00972A2F" w:rsidRDefault="00972A2F">
      <w:pPr>
        <w:pStyle w:val="Zkladntext"/>
        <w:spacing w:before="5"/>
        <w:rPr>
          <w:b/>
          <w:sz w:val="23"/>
        </w:rPr>
      </w:pPr>
    </w:p>
    <w:p w14:paraId="561BC431" w14:textId="77777777" w:rsidR="00972A2F" w:rsidRDefault="00DD264E" w:rsidP="001A7670">
      <w:pPr>
        <w:pStyle w:val="Zkladntext"/>
        <w:ind w:left="238" w:right="273"/>
        <w:jc w:val="both"/>
      </w:pPr>
      <w:r>
        <w:t>Správca poplatku zníži alebo odpustí poplatok (§ 82 zákona 582/2004 Z. z.) za obdobie, za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poplatník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žiadosti</w:t>
      </w:r>
      <w:r>
        <w:rPr>
          <w:spacing w:val="1"/>
        </w:rPr>
        <w:t xml:space="preserve"> </w:t>
      </w:r>
      <w:r>
        <w:t>požiada</w:t>
      </w:r>
      <w:r>
        <w:rPr>
          <w:spacing w:val="1"/>
        </w:rPr>
        <w:t xml:space="preserve"> </w:t>
      </w:r>
      <w:r>
        <w:t>a preukáže</w:t>
      </w:r>
      <w:r>
        <w:rPr>
          <w:spacing w:val="1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podmienok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predložených</w:t>
      </w:r>
      <w:r>
        <w:rPr>
          <w:spacing w:val="-1"/>
        </w:rPr>
        <w:t xml:space="preserve"> </w:t>
      </w:r>
      <w:r>
        <w:t>dokladov:</w:t>
      </w:r>
    </w:p>
    <w:p w14:paraId="024271EF" w14:textId="77777777" w:rsidR="00972A2F" w:rsidRDefault="00972A2F" w:rsidP="001A7670">
      <w:pPr>
        <w:pStyle w:val="Zkladntext"/>
        <w:spacing w:before="5"/>
        <w:jc w:val="both"/>
      </w:pPr>
    </w:p>
    <w:p w14:paraId="4A19810A" w14:textId="77777777" w:rsidR="00972A2F" w:rsidRDefault="00EF5B9E" w:rsidP="001A7670">
      <w:pPr>
        <w:pStyle w:val="Odsekzoznamu"/>
        <w:numPr>
          <w:ilvl w:val="0"/>
          <w:numId w:val="5"/>
        </w:numPr>
        <w:tabs>
          <w:tab w:val="left" w:pos="882"/>
        </w:tabs>
        <w:ind w:right="281"/>
        <w:jc w:val="both"/>
        <w:rPr>
          <w:b/>
          <w:sz w:val="24"/>
        </w:rPr>
      </w:pPr>
      <w:r w:rsidRPr="00EF5B9E">
        <w:rPr>
          <w:b/>
          <w:sz w:val="24"/>
        </w:rPr>
        <w:t>Obec poplatok odpustí všetkým občanom obce, ktorí sa v zdaňovacom období dožijú 90 rokov veku</w:t>
      </w:r>
      <w:r w:rsidR="00DD264E" w:rsidRPr="00EF5B9E">
        <w:rPr>
          <w:b/>
          <w:sz w:val="24"/>
        </w:rPr>
        <w:t>.</w:t>
      </w:r>
    </w:p>
    <w:p w14:paraId="4F7844B6" w14:textId="77777777" w:rsidR="000E6DA5" w:rsidRPr="00EF5B9E" w:rsidRDefault="000E6DA5" w:rsidP="001A7670">
      <w:pPr>
        <w:pStyle w:val="Odsekzoznamu"/>
        <w:tabs>
          <w:tab w:val="left" w:pos="882"/>
        </w:tabs>
        <w:ind w:left="882" w:right="281" w:firstLine="0"/>
        <w:rPr>
          <w:b/>
          <w:sz w:val="24"/>
        </w:rPr>
      </w:pPr>
    </w:p>
    <w:p w14:paraId="53F0D00F" w14:textId="77777777" w:rsidR="00EF5B9E" w:rsidRDefault="00EF5B9E" w:rsidP="001A7670">
      <w:pPr>
        <w:pStyle w:val="Odsekzoznamu"/>
        <w:numPr>
          <w:ilvl w:val="0"/>
          <w:numId w:val="5"/>
        </w:numPr>
        <w:tabs>
          <w:tab w:val="left" w:pos="882"/>
        </w:tabs>
        <w:ind w:left="881" w:right="281" w:hanging="360"/>
        <w:jc w:val="both"/>
        <w:rPr>
          <w:b/>
          <w:sz w:val="24"/>
        </w:rPr>
      </w:pPr>
      <w:r>
        <w:rPr>
          <w:b/>
          <w:sz w:val="24"/>
        </w:rPr>
        <w:t>Obec poplatok odpustí za obdobie, za ktoré poplatník preukáže na základe podkladov, že sa v zdaňovacom období (viac ako 90 dní) zdržiava mimo územia obce.</w:t>
      </w:r>
    </w:p>
    <w:p w14:paraId="586AB666" w14:textId="77777777" w:rsidR="00EF5B9E" w:rsidRPr="000E6DA5" w:rsidRDefault="00EF5B9E" w:rsidP="001A7670">
      <w:pPr>
        <w:pStyle w:val="Odsekzoznamu"/>
        <w:tabs>
          <w:tab w:val="left" w:pos="882"/>
        </w:tabs>
        <w:ind w:left="881" w:right="281" w:firstLine="0"/>
        <w:rPr>
          <w:sz w:val="24"/>
        </w:rPr>
      </w:pPr>
      <w:r w:rsidRPr="000E6DA5">
        <w:rPr>
          <w:sz w:val="24"/>
        </w:rPr>
        <w:t>Doklady preukazujúce danú skutočnosť:</w:t>
      </w:r>
    </w:p>
    <w:p w14:paraId="10E456ED" w14:textId="77777777" w:rsidR="00EF5B9E" w:rsidRPr="000E6DA5" w:rsidRDefault="00EF5B9E" w:rsidP="001A7670">
      <w:pPr>
        <w:pStyle w:val="Odsekzoznamu"/>
        <w:numPr>
          <w:ilvl w:val="0"/>
          <w:numId w:val="11"/>
        </w:numPr>
        <w:tabs>
          <w:tab w:val="left" w:pos="882"/>
        </w:tabs>
        <w:ind w:left="1134" w:right="281" w:hanging="283"/>
        <w:rPr>
          <w:sz w:val="24"/>
        </w:rPr>
      </w:pPr>
      <w:r w:rsidRPr="000E6DA5">
        <w:rPr>
          <w:sz w:val="24"/>
        </w:rPr>
        <w:t>potvrdenie o hospitalizácii poplatníka v zariadení poskytujúcom služby zdravotnej starostlivosti</w:t>
      </w:r>
    </w:p>
    <w:p w14:paraId="22E77CD8" w14:textId="77777777" w:rsidR="00EF5B9E" w:rsidRPr="000E6DA5" w:rsidRDefault="00EF5B9E" w:rsidP="001A7670">
      <w:pPr>
        <w:pStyle w:val="Odsekzoznamu"/>
        <w:numPr>
          <w:ilvl w:val="0"/>
          <w:numId w:val="11"/>
        </w:numPr>
        <w:tabs>
          <w:tab w:val="left" w:pos="882"/>
        </w:tabs>
        <w:ind w:left="1134" w:right="281" w:hanging="283"/>
        <w:rPr>
          <w:sz w:val="24"/>
        </w:rPr>
      </w:pPr>
      <w:r w:rsidRPr="000E6DA5">
        <w:rPr>
          <w:sz w:val="24"/>
        </w:rPr>
        <w:t>potvrdenie alebo zmluva o </w:t>
      </w:r>
      <w:r w:rsidR="000E6DA5" w:rsidRPr="000E6DA5">
        <w:rPr>
          <w:sz w:val="24"/>
        </w:rPr>
        <w:t>posky</w:t>
      </w:r>
      <w:r w:rsidRPr="000E6DA5">
        <w:rPr>
          <w:sz w:val="24"/>
        </w:rPr>
        <w:t>tovaní sociálnej služby v zariadení sociálnych služieb pobytovou formou</w:t>
      </w:r>
    </w:p>
    <w:p w14:paraId="25AD2D88" w14:textId="77777777" w:rsidR="00EF5B9E" w:rsidRPr="001A7670" w:rsidRDefault="00EF5B9E" w:rsidP="001A7670">
      <w:pPr>
        <w:pStyle w:val="Odsekzoznamu"/>
        <w:numPr>
          <w:ilvl w:val="0"/>
          <w:numId w:val="11"/>
        </w:numPr>
        <w:tabs>
          <w:tab w:val="left" w:pos="882"/>
        </w:tabs>
        <w:ind w:left="1134" w:right="281" w:hanging="283"/>
        <w:rPr>
          <w:sz w:val="24"/>
        </w:rPr>
      </w:pPr>
      <w:r w:rsidRPr="001A7670">
        <w:rPr>
          <w:sz w:val="24"/>
        </w:rPr>
        <w:t>potvrdenie o umiestnení v reedukačnom zariadení alebo detskom domove</w:t>
      </w:r>
    </w:p>
    <w:p w14:paraId="7FB883AF" w14:textId="77777777" w:rsidR="00EF5B9E" w:rsidRPr="001A7670" w:rsidRDefault="00EF5B9E" w:rsidP="001A7670">
      <w:pPr>
        <w:pStyle w:val="Odsekzoznamu"/>
        <w:numPr>
          <w:ilvl w:val="0"/>
          <w:numId w:val="11"/>
        </w:numPr>
        <w:tabs>
          <w:tab w:val="left" w:pos="882"/>
        </w:tabs>
        <w:ind w:left="1134" w:right="281" w:hanging="283"/>
        <w:rPr>
          <w:sz w:val="24"/>
        </w:rPr>
      </w:pPr>
      <w:r w:rsidRPr="001A7670">
        <w:rPr>
          <w:sz w:val="24"/>
        </w:rPr>
        <w:t>potvrdenie o vzatí do väzby alebo o výkone trestu odňatia slobody</w:t>
      </w:r>
    </w:p>
    <w:p w14:paraId="64A0C323" w14:textId="77777777" w:rsidR="000E6DA5" w:rsidRPr="001A7670" w:rsidRDefault="000E6DA5" w:rsidP="001A7670">
      <w:pPr>
        <w:tabs>
          <w:tab w:val="left" w:pos="882"/>
        </w:tabs>
        <w:ind w:right="281"/>
        <w:jc w:val="both"/>
        <w:rPr>
          <w:sz w:val="24"/>
        </w:rPr>
      </w:pPr>
    </w:p>
    <w:p w14:paraId="066B0B95" w14:textId="77777777" w:rsidR="000E6DA5" w:rsidRDefault="000E6DA5" w:rsidP="001A7670">
      <w:pPr>
        <w:pStyle w:val="Odsekzoznamu"/>
        <w:numPr>
          <w:ilvl w:val="0"/>
          <w:numId w:val="5"/>
        </w:numPr>
        <w:tabs>
          <w:tab w:val="left" w:pos="567"/>
        </w:tabs>
        <w:ind w:right="281"/>
        <w:jc w:val="both"/>
        <w:rPr>
          <w:b/>
          <w:sz w:val="24"/>
        </w:rPr>
      </w:pPr>
      <w:r>
        <w:rPr>
          <w:b/>
          <w:sz w:val="24"/>
        </w:rPr>
        <w:t>Obec poplatok odpustí za obdobie, za ktoré poplatník preukáže na základe podkladov, že sa v zdaňovacom období (viac ako 90 dní v roku) zdržiava mimo územia obce v zahraničí.</w:t>
      </w:r>
    </w:p>
    <w:p w14:paraId="53A7FBE4" w14:textId="77777777" w:rsidR="000E6DA5" w:rsidRPr="00F26BF6" w:rsidRDefault="000E6DA5" w:rsidP="001A7670">
      <w:pPr>
        <w:tabs>
          <w:tab w:val="left" w:pos="567"/>
        </w:tabs>
        <w:ind w:left="882" w:right="281"/>
        <w:jc w:val="both"/>
        <w:rPr>
          <w:sz w:val="24"/>
        </w:rPr>
      </w:pPr>
      <w:r w:rsidRPr="00F26BF6">
        <w:rPr>
          <w:sz w:val="24"/>
        </w:rPr>
        <w:t>Podkladom na uplatnenie odpustenia poplatku je doklad, z ktorého jednoznačne vyplýva pobyt poplatníka v zahraničí:</w:t>
      </w:r>
    </w:p>
    <w:p w14:paraId="6E772C79" w14:textId="77777777" w:rsidR="000E6DA5" w:rsidRPr="00F26BF6" w:rsidRDefault="000E6DA5" w:rsidP="001A7670">
      <w:pPr>
        <w:pStyle w:val="Odsekzoznamu"/>
        <w:numPr>
          <w:ilvl w:val="0"/>
          <w:numId w:val="12"/>
        </w:numPr>
        <w:tabs>
          <w:tab w:val="left" w:pos="567"/>
        </w:tabs>
        <w:ind w:right="281"/>
        <w:rPr>
          <w:sz w:val="24"/>
        </w:rPr>
      </w:pPr>
      <w:r w:rsidRPr="00F26BF6">
        <w:rPr>
          <w:sz w:val="24"/>
        </w:rPr>
        <w:t>potvrdenie o návšteve školy v</w:t>
      </w:r>
      <w:r w:rsidR="00F26BF6" w:rsidRPr="00F26BF6">
        <w:rPr>
          <w:sz w:val="24"/>
        </w:rPr>
        <w:t> </w:t>
      </w:r>
      <w:r w:rsidRPr="00F26BF6">
        <w:rPr>
          <w:sz w:val="24"/>
        </w:rPr>
        <w:t>zahraničí</w:t>
      </w:r>
    </w:p>
    <w:p w14:paraId="6CF20535" w14:textId="77777777" w:rsidR="00F26BF6" w:rsidRPr="00F26BF6" w:rsidRDefault="00F26BF6" w:rsidP="001A7670">
      <w:pPr>
        <w:pStyle w:val="Odsekzoznamu"/>
        <w:numPr>
          <w:ilvl w:val="0"/>
          <w:numId w:val="12"/>
        </w:numPr>
        <w:tabs>
          <w:tab w:val="left" w:pos="567"/>
        </w:tabs>
        <w:ind w:right="281"/>
        <w:rPr>
          <w:sz w:val="24"/>
        </w:rPr>
      </w:pPr>
      <w:r w:rsidRPr="00F26BF6">
        <w:rPr>
          <w:sz w:val="24"/>
        </w:rPr>
        <w:t>potvrdenie od zamestnávateľa zo zahraničia alebo potvrdenie zamestnávateľa (SR) o výkone práce poplatníka v zahraničí</w:t>
      </w:r>
    </w:p>
    <w:p w14:paraId="1BBEA7C9" w14:textId="77777777" w:rsidR="00F26BF6" w:rsidRPr="001A7670" w:rsidRDefault="00F26BF6" w:rsidP="001A7670">
      <w:pPr>
        <w:pStyle w:val="Odsekzoznamu"/>
        <w:numPr>
          <w:ilvl w:val="0"/>
          <w:numId w:val="12"/>
        </w:numPr>
        <w:tabs>
          <w:tab w:val="left" w:pos="567"/>
        </w:tabs>
        <w:ind w:right="281"/>
        <w:rPr>
          <w:sz w:val="24"/>
        </w:rPr>
      </w:pPr>
      <w:r w:rsidRPr="001A7670">
        <w:rPr>
          <w:sz w:val="24"/>
        </w:rPr>
        <w:t>potvrdenie o pobyte alebo ubytovaní v zahraničí</w:t>
      </w:r>
    </w:p>
    <w:p w14:paraId="7C37824A" w14:textId="77777777" w:rsidR="00F26BF6" w:rsidRPr="001A7670" w:rsidRDefault="00F26BF6" w:rsidP="001A7670">
      <w:pPr>
        <w:pStyle w:val="Odsekzoznamu"/>
        <w:numPr>
          <w:ilvl w:val="0"/>
          <w:numId w:val="12"/>
        </w:numPr>
        <w:tabs>
          <w:tab w:val="left" w:pos="567"/>
        </w:tabs>
        <w:ind w:right="281"/>
        <w:rPr>
          <w:sz w:val="24"/>
        </w:rPr>
      </w:pPr>
      <w:r w:rsidRPr="001A7670">
        <w:rPr>
          <w:sz w:val="24"/>
        </w:rPr>
        <w:t>iný relevantný doklad s výnimkou čestného prehlásenia.</w:t>
      </w:r>
    </w:p>
    <w:p w14:paraId="788E3A87" w14:textId="77777777" w:rsidR="0042208A" w:rsidRDefault="0042208A" w:rsidP="001A7670">
      <w:pPr>
        <w:pStyle w:val="Odsekzoznamu"/>
        <w:tabs>
          <w:tab w:val="left" w:pos="567"/>
        </w:tabs>
        <w:ind w:left="1242" w:right="281" w:firstLine="0"/>
        <w:rPr>
          <w:b/>
          <w:sz w:val="24"/>
        </w:rPr>
      </w:pPr>
    </w:p>
    <w:p w14:paraId="2692921B" w14:textId="77777777" w:rsidR="001A7670" w:rsidRPr="00D409DE" w:rsidRDefault="001A7670" w:rsidP="001A7670">
      <w:pPr>
        <w:pStyle w:val="Odsekzoznamu"/>
        <w:tabs>
          <w:tab w:val="left" w:pos="567"/>
        </w:tabs>
        <w:ind w:left="1242" w:right="281" w:firstLine="0"/>
        <w:rPr>
          <w:b/>
          <w:sz w:val="24"/>
        </w:rPr>
      </w:pPr>
    </w:p>
    <w:p w14:paraId="036851BF" w14:textId="77777777" w:rsidR="00D409DE" w:rsidRPr="00D409DE" w:rsidRDefault="00D409DE" w:rsidP="001A7670">
      <w:pPr>
        <w:pStyle w:val="Odsekzoznamu"/>
        <w:tabs>
          <w:tab w:val="left" w:pos="567"/>
        </w:tabs>
        <w:ind w:left="1242" w:right="281" w:firstLine="0"/>
        <w:rPr>
          <w:b/>
          <w:sz w:val="24"/>
        </w:rPr>
      </w:pPr>
    </w:p>
    <w:p w14:paraId="5414B3DF" w14:textId="7EE60BD3" w:rsidR="00D409DE" w:rsidRDefault="004951B5" w:rsidP="001A7670">
      <w:pPr>
        <w:pStyle w:val="Odsekzoznamu"/>
        <w:numPr>
          <w:ilvl w:val="0"/>
          <w:numId w:val="5"/>
        </w:numPr>
        <w:tabs>
          <w:tab w:val="left" w:pos="567"/>
        </w:tabs>
        <w:ind w:right="281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Obec zníži poplatok poplatníkovi, ktorý je žiakom alebo študentom navštevujúcim školu, ktorý preukáže, že sa v zdaňovacom období (viac ako 90 dní v roku) zdržiava mimo územia obce na </w:t>
      </w:r>
      <w:r w:rsidR="001A7670">
        <w:rPr>
          <w:b/>
          <w:sz w:val="24"/>
        </w:rPr>
        <w:t xml:space="preserve"> 0,</w:t>
      </w:r>
      <w:r w:rsidR="00F42218">
        <w:rPr>
          <w:b/>
          <w:sz w:val="24"/>
        </w:rPr>
        <w:t>054</w:t>
      </w:r>
      <w:r w:rsidR="00683C31">
        <w:rPr>
          <w:b/>
          <w:sz w:val="24"/>
        </w:rPr>
        <w:t xml:space="preserve"> </w:t>
      </w:r>
      <w:r w:rsidR="00683C31" w:rsidRPr="00BA41A8">
        <w:rPr>
          <w:b/>
          <w:sz w:val="24"/>
        </w:rPr>
        <w:t>€</w:t>
      </w:r>
      <w:r w:rsidR="00683C31">
        <w:rPr>
          <w:b/>
          <w:sz w:val="24"/>
        </w:rPr>
        <w:t xml:space="preserve"> </w:t>
      </w:r>
      <w:r w:rsidR="001A7670">
        <w:rPr>
          <w:b/>
          <w:sz w:val="24"/>
        </w:rPr>
        <w:t xml:space="preserve">za osobu a kalendárny </w:t>
      </w:r>
      <w:r w:rsidR="001A7670" w:rsidRPr="00BA41A8">
        <w:rPr>
          <w:b/>
          <w:sz w:val="24"/>
        </w:rPr>
        <w:t>deň (</w:t>
      </w:r>
      <w:proofErr w:type="spellStart"/>
      <w:r w:rsidR="001A7670" w:rsidRPr="00BA41A8">
        <w:rPr>
          <w:b/>
          <w:sz w:val="24"/>
        </w:rPr>
        <w:t>t.j</w:t>
      </w:r>
      <w:proofErr w:type="spellEnd"/>
      <w:r w:rsidR="001A7670" w:rsidRPr="00BA41A8">
        <w:rPr>
          <w:b/>
          <w:sz w:val="24"/>
        </w:rPr>
        <w:t xml:space="preserve">. </w:t>
      </w:r>
      <w:r w:rsidR="00F42218">
        <w:rPr>
          <w:b/>
          <w:spacing w:val="13"/>
          <w:sz w:val="24"/>
        </w:rPr>
        <w:t>20</w:t>
      </w:r>
      <w:r w:rsidR="001A7670" w:rsidRPr="00BA41A8">
        <w:rPr>
          <w:sz w:val="24"/>
        </w:rPr>
        <w:t>,-</w:t>
      </w:r>
      <w:r w:rsidR="001A7670" w:rsidRPr="00BA41A8">
        <w:rPr>
          <w:spacing w:val="12"/>
          <w:sz w:val="24"/>
        </w:rPr>
        <w:t xml:space="preserve"> </w:t>
      </w:r>
      <w:r w:rsidR="001A7670" w:rsidRPr="00BA41A8">
        <w:rPr>
          <w:b/>
          <w:sz w:val="24"/>
        </w:rPr>
        <w:t>€/osoba/rok</w:t>
      </w:r>
      <w:r w:rsidR="001A7670">
        <w:rPr>
          <w:b/>
          <w:sz w:val="24"/>
        </w:rPr>
        <w:t xml:space="preserve">) </w:t>
      </w:r>
    </w:p>
    <w:p w14:paraId="394567A6" w14:textId="77777777" w:rsidR="004951B5" w:rsidRPr="004951B5" w:rsidRDefault="004951B5" w:rsidP="001A7670">
      <w:pPr>
        <w:tabs>
          <w:tab w:val="left" w:pos="567"/>
        </w:tabs>
        <w:ind w:left="882" w:right="281"/>
        <w:jc w:val="both"/>
        <w:rPr>
          <w:sz w:val="24"/>
        </w:rPr>
      </w:pPr>
      <w:r w:rsidRPr="004951B5">
        <w:rPr>
          <w:sz w:val="24"/>
        </w:rPr>
        <w:t>Doklady preukazujúce danú skutočnosť:</w:t>
      </w:r>
    </w:p>
    <w:p w14:paraId="36A62BE3" w14:textId="77777777" w:rsidR="004951B5" w:rsidRPr="004951B5" w:rsidRDefault="004951B5" w:rsidP="001A7670">
      <w:pPr>
        <w:tabs>
          <w:tab w:val="left" w:pos="567"/>
        </w:tabs>
        <w:ind w:left="882" w:right="281"/>
        <w:jc w:val="both"/>
        <w:rPr>
          <w:sz w:val="24"/>
        </w:rPr>
      </w:pPr>
      <w:r w:rsidRPr="004951B5">
        <w:rPr>
          <w:sz w:val="24"/>
        </w:rPr>
        <w:t>a)</w:t>
      </w:r>
      <w:r>
        <w:rPr>
          <w:sz w:val="24"/>
        </w:rPr>
        <w:t xml:space="preserve"> </w:t>
      </w:r>
      <w:r w:rsidRPr="004951B5">
        <w:rPr>
          <w:sz w:val="24"/>
        </w:rPr>
        <w:t>potvrdenie o návšteve školy</w:t>
      </w:r>
    </w:p>
    <w:p w14:paraId="1FEE827A" w14:textId="77777777" w:rsidR="004951B5" w:rsidRDefault="004951B5" w:rsidP="001A7670">
      <w:pPr>
        <w:tabs>
          <w:tab w:val="left" w:pos="567"/>
        </w:tabs>
        <w:ind w:left="882" w:right="281"/>
        <w:jc w:val="both"/>
        <w:rPr>
          <w:sz w:val="24"/>
        </w:rPr>
      </w:pPr>
      <w:r w:rsidRPr="004951B5">
        <w:rPr>
          <w:sz w:val="24"/>
        </w:rPr>
        <w:t>b) potvrdenie o</w:t>
      </w:r>
      <w:r w:rsidR="0042208A">
        <w:rPr>
          <w:sz w:val="24"/>
        </w:rPr>
        <w:t> </w:t>
      </w:r>
      <w:r w:rsidRPr="004951B5">
        <w:rPr>
          <w:sz w:val="24"/>
        </w:rPr>
        <w:t>ubytovaní</w:t>
      </w:r>
    </w:p>
    <w:p w14:paraId="1C104216" w14:textId="77777777" w:rsidR="0042208A" w:rsidRDefault="0042208A" w:rsidP="001A7670">
      <w:pPr>
        <w:tabs>
          <w:tab w:val="left" w:pos="567"/>
        </w:tabs>
        <w:ind w:left="882" w:right="281"/>
        <w:jc w:val="both"/>
        <w:rPr>
          <w:sz w:val="24"/>
        </w:rPr>
      </w:pPr>
    </w:p>
    <w:p w14:paraId="36C40F93" w14:textId="65319B50" w:rsidR="0042208A" w:rsidRDefault="0042208A" w:rsidP="001A7670">
      <w:pPr>
        <w:pStyle w:val="Odsekzoznamu"/>
        <w:numPr>
          <w:ilvl w:val="0"/>
          <w:numId w:val="5"/>
        </w:numPr>
        <w:tabs>
          <w:tab w:val="left" w:pos="567"/>
        </w:tabs>
        <w:ind w:right="92"/>
        <w:jc w:val="both"/>
        <w:rPr>
          <w:b/>
          <w:sz w:val="24"/>
        </w:rPr>
      </w:pPr>
      <w:r w:rsidRPr="00040652">
        <w:rPr>
          <w:b/>
          <w:sz w:val="24"/>
        </w:rPr>
        <w:t>Obec poplatok zníži za obdobie, za ktoré poplatník preukáže na základe podkladov, že sa v zdaňovacom období (viac ako 90 dní v roku)</w:t>
      </w:r>
      <w:r w:rsidR="00040652" w:rsidRPr="00040652">
        <w:rPr>
          <w:b/>
          <w:sz w:val="24"/>
        </w:rPr>
        <w:t xml:space="preserve"> nezdržiava na území obce na sumu 0,</w:t>
      </w:r>
      <w:r w:rsidR="00F42218">
        <w:rPr>
          <w:b/>
          <w:sz w:val="24"/>
        </w:rPr>
        <w:t>068</w:t>
      </w:r>
      <w:r w:rsidR="00040652" w:rsidRPr="00040652">
        <w:rPr>
          <w:b/>
          <w:sz w:val="24"/>
        </w:rPr>
        <w:t xml:space="preserve"> </w:t>
      </w:r>
      <w:r w:rsidR="00683C31" w:rsidRPr="00BA41A8">
        <w:rPr>
          <w:b/>
          <w:sz w:val="24"/>
        </w:rPr>
        <w:t>€</w:t>
      </w:r>
      <w:r w:rsidR="00683C31">
        <w:rPr>
          <w:b/>
          <w:sz w:val="24"/>
        </w:rPr>
        <w:t xml:space="preserve"> </w:t>
      </w:r>
      <w:r w:rsidR="00040652" w:rsidRPr="00040652">
        <w:rPr>
          <w:b/>
          <w:sz w:val="24"/>
        </w:rPr>
        <w:t>na osobu a kalendárny deň</w:t>
      </w:r>
      <w:r w:rsidR="001A7670">
        <w:rPr>
          <w:b/>
          <w:sz w:val="24"/>
        </w:rPr>
        <w:t xml:space="preserve"> (</w:t>
      </w:r>
      <w:r w:rsidR="00040652" w:rsidRPr="00040652">
        <w:rPr>
          <w:b/>
          <w:sz w:val="24"/>
        </w:rPr>
        <w:t xml:space="preserve"> </w:t>
      </w:r>
      <w:proofErr w:type="spellStart"/>
      <w:r w:rsidR="00040652" w:rsidRPr="00040652">
        <w:rPr>
          <w:b/>
          <w:sz w:val="24"/>
        </w:rPr>
        <w:t>t.j</w:t>
      </w:r>
      <w:proofErr w:type="spellEnd"/>
      <w:r w:rsidR="00040652" w:rsidRPr="00040652">
        <w:rPr>
          <w:b/>
          <w:sz w:val="24"/>
        </w:rPr>
        <w:t xml:space="preserve">. </w:t>
      </w:r>
      <w:r w:rsidR="00F42218">
        <w:rPr>
          <w:b/>
          <w:sz w:val="24"/>
        </w:rPr>
        <w:t>25</w:t>
      </w:r>
      <w:r w:rsidR="00040652" w:rsidRPr="00040652">
        <w:rPr>
          <w:b/>
          <w:sz w:val="24"/>
        </w:rPr>
        <w:t>-</w:t>
      </w:r>
      <w:r w:rsidR="00683C31" w:rsidRPr="00683C31">
        <w:rPr>
          <w:b/>
          <w:sz w:val="24"/>
        </w:rPr>
        <w:t xml:space="preserve"> </w:t>
      </w:r>
      <w:r w:rsidR="00683C31" w:rsidRPr="00BA41A8">
        <w:rPr>
          <w:b/>
          <w:sz w:val="24"/>
        </w:rPr>
        <w:t>€</w:t>
      </w:r>
      <w:r w:rsidR="00040652" w:rsidRPr="00040652">
        <w:rPr>
          <w:b/>
          <w:sz w:val="24"/>
        </w:rPr>
        <w:t>/osob</w:t>
      </w:r>
      <w:r w:rsidR="00BA41A8">
        <w:rPr>
          <w:b/>
          <w:sz w:val="24"/>
        </w:rPr>
        <w:t>a</w:t>
      </w:r>
      <w:r w:rsidR="00040652" w:rsidRPr="00040652">
        <w:rPr>
          <w:b/>
          <w:sz w:val="24"/>
        </w:rPr>
        <w:t>/rok</w:t>
      </w:r>
      <w:r w:rsidR="001A7670">
        <w:rPr>
          <w:b/>
          <w:sz w:val="24"/>
        </w:rPr>
        <w:t>)</w:t>
      </w:r>
      <w:r w:rsidR="00040652">
        <w:rPr>
          <w:b/>
          <w:sz w:val="24"/>
        </w:rPr>
        <w:t>.</w:t>
      </w:r>
    </w:p>
    <w:p w14:paraId="1A963C1E" w14:textId="77777777" w:rsidR="00040652" w:rsidRPr="00040652" w:rsidRDefault="00040652" w:rsidP="001A7670">
      <w:pPr>
        <w:pStyle w:val="Odsekzoznamu"/>
        <w:tabs>
          <w:tab w:val="left" w:pos="567"/>
        </w:tabs>
        <w:ind w:left="882" w:right="281" w:firstLine="0"/>
        <w:rPr>
          <w:sz w:val="24"/>
        </w:rPr>
      </w:pPr>
      <w:r w:rsidRPr="00040652">
        <w:rPr>
          <w:sz w:val="24"/>
        </w:rPr>
        <w:t>Doklady preukazujúce danú skutočnosť:</w:t>
      </w:r>
    </w:p>
    <w:p w14:paraId="108D09D7" w14:textId="77777777" w:rsidR="00040652" w:rsidRPr="00040652" w:rsidRDefault="00040652" w:rsidP="001A7670">
      <w:pPr>
        <w:pStyle w:val="Odsekzoznamu"/>
        <w:numPr>
          <w:ilvl w:val="0"/>
          <w:numId w:val="6"/>
        </w:numPr>
        <w:tabs>
          <w:tab w:val="left" w:pos="567"/>
        </w:tabs>
        <w:ind w:right="281" w:hanging="167"/>
        <w:rPr>
          <w:sz w:val="24"/>
        </w:rPr>
      </w:pPr>
      <w:r w:rsidRPr="00040652">
        <w:rPr>
          <w:sz w:val="24"/>
        </w:rPr>
        <w:t xml:space="preserve">potvrdenie o zaplatení poplatku v inej obci na Slovensku. </w:t>
      </w:r>
    </w:p>
    <w:p w14:paraId="0DBF46C3" w14:textId="77777777" w:rsidR="00972A2F" w:rsidRPr="00040652" w:rsidRDefault="00972A2F" w:rsidP="001A7670">
      <w:pPr>
        <w:pStyle w:val="Zkladntext"/>
        <w:jc w:val="both"/>
      </w:pPr>
    </w:p>
    <w:p w14:paraId="7E0A6F84" w14:textId="77777777" w:rsidR="00972A2F" w:rsidRDefault="00DD264E" w:rsidP="001A7670">
      <w:pPr>
        <w:pStyle w:val="Odsekzoznamu"/>
        <w:numPr>
          <w:ilvl w:val="0"/>
          <w:numId w:val="5"/>
        </w:numPr>
        <w:tabs>
          <w:tab w:val="left" w:pos="882"/>
        </w:tabs>
        <w:ind w:left="881" w:right="274" w:hanging="360"/>
        <w:jc w:val="both"/>
        <w:rPr>
          <w:b/>
          <w:sz w:val="24"/>
        </w:rPr>
      </w:pPr>
      <w:r>
        <w:rPr>
          <w:b/>
          <w:sz w:val="24"/>
        </w:rPr>
        <w:t>Domácnostiam, v ktorých počet členov je 8 osôb a viac a využívajú iba 1 smetnú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nádobu (110 l alebo 120 l) sa vyrubí poplatok iba za 6 osôb. Ostatní členovia budú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oslobodení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 poplatku.</w:t>
      </w:r>
    </w:p>
    <w:p w14:paraId="7165227F" w14:textId="77777777" w:rsidR="00972A2F" w:rsidRDefault="00972A2F" w:rsidP="001A7670">
      <w:pPr>
        <w:pStyle w:val="Zkladntext"/>
        <w:spacing w:before="7"/>
        <w:jc w:val="both"/>
        <w:rPr>
          <w:b/>
          <w:sz w:val="23"/>
        </w:rPr>
      </w:pPr>
    </w:p>
    <w:p w14:paraId="4FE9529A" w14:textId="77777777" w:rsidR="00972A2F" w:rsidRDefault="00972A2F" w:rsidP="00EF5B9E">
      <w:pPr>
        <w:rPr>
          <w:b/>
          <w:sz w:val="24"/>
        </w:rPr>
      </w:pPr>
    </w:p>
    <w:p w14:paraId="21E9C49E" w14:textId="3E46E49B" w:rsidR="00F103E1" w:rsidRDefault="00F103E1" w:rsidP="00F103E1">
      <w:pPr>
        <w:ind w:left="709"/>
        <w:rPr>
          <w:bCs/>
          <w:sz w:val="24"/>
        </w:rPr>
      </w:pPr>
      <w:r w:rsidRPr="00F103E1">
        <w:rPr>
          <w:bCs/>
          <w:sz w:val="24"/>
        </w:rPr>
        <w:t xml:space="preserve">Doklady k úľave je potrebné predložiť najneskôr do </w:t>
      </w:r>
      <w:r w:rsidR="00FE1E72">
        <w:rPr>
          <w:bCs/>
          <w:sz w:val="24"/>
        </w:rPr>
        <w:t>3</w:t>
      </w:r>
      <w:r w:rsidRPr="00F103E1">
        <w:rPr>
          <w:bCs/>
          <w:sz w:val="24"/>
        </w:rPr>
        <w:t xml:space="preserve">0 dní po skončení zdaňovacieho obdobia. Občanovi je možné poskytnúť iba jeden druh úľavy alebo odpustenia poplatku. </w:t>
      </w:r>
    </w:p>
    <w:p w14:paraId="0AA5CB5B" w14:textId="77777777" w:rsidR="00F103E1" w:rsidRDefault="00F103E1" w:rsidP="00F103E1">
      <w:pPr>
        <w:ind w:left="709"/>
        <w:rPr>
          <w:bCs/>
          <w:sz w:val="24"/>
        </w:rPr>
      </w:pPr>
    </w:p>
    <w:p w14:paraId="16706433" w14:textId="77777777" w:rsidR="00F103E1" w:rsidRPr="00F103E1" w:rsidRDefault="00F103E1" w:rsidP="00F103E1">
      <w:pPr>
        <w:ind w:left="709"/>
        <w:rPr>
          <w:bCs/>
          <w:sz w:val="24"/>
        </w:rPr>
      </w:pPr>
    </w:p>
    <w:p w14:paraId="4512D083" w14:textId="77777777" w:rsidR="00972A2F" w:rsidRDefault="00DD264E">
      <w:pPr>
        <w:spacing w:before="68"/>
        <w:ind w:left="2473" w:right="250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</w:p>
    <w:p w14:paraId="7DD60103" w14:textId="77777777" w:rsidR="00972A2F" w:rsidRDefault="00DD264E">
      <w:pPr>
        <w:ind w:left="3779"/>
        <w:rPr>
          <w:b/>
          <w:sz w:val="24"/>
        </w:rPr>
      </w:pPr>
      <w:r>
        <w:rPr>
          <w:b/>
          <w:sz w:val="24"/>
        </w:rPr>
        <w:t>Splatnosť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poplatku</w:t>
      </w:r>
    </w:p>
    <w:p w14:paraId="15F1BE9D" w14:textId="77777777" w:rsidR="00972A2F" w:rsidRDefault="00972A2F">
      <w:pPr>
        <w:pStyle w:val="Zkladntext"/>
        <w:spacing w:before="7"/>
        <w:rPr>
          <w:b/>
          <w:sz w:val="23"/>
        </w:rPr>
      </w:pPr>
    </w:p>
    <w:p w14:paraId="762A3D83" w14:textId="77777777" w:rsidR="00972A2F" w:rsidRDefault="00DD264E">
      <w:pPr>
        <w:pStyle w:val="Odsekzoznamu"/>
        <w:numPr>
          <w:ilvl w:val="0"/>
          <w:numId w:val="4"/>
        </w:numPr>
        <w:tabs>
          <w:tab w:val="left" w:pos="947"/>
        </w:tabs>
        <w:ind w:right="272" w:hanging="360"/>
        <w:jc w:val="both"/>
        <w:rPr>
          <w:sz w:val="24"/>
        </w:rPr>
      </w:pPr>
      <w:r>
        <w:rPr>
          <w:b/>
          <w:sz w:val="24"/>
        </w:rPr>
        <w:t xml:space="preserve">Poplatok na </w:t>
      </w:r>
      <w:r w:rsidRPr="00BA41A8">
        <w:rPr>
          <w:b/>
          <w:iCs/>
          <w:sz w:val="24"/>
        </w:rPr>
        <w:t xml:space="preserve">osobu a kalendárny deň </w:t>
      </w:r>
      <w:r w:rsidRPr="00BA41A8">
        <w:rPr>
          <w:iCs/>
          <w:sz w:val="24"/>
        </w:rPr>
        <w:t xml:space="preserve">a poplatok </w:t>
      </w:r>
      <w:r w:rsidRPr="00BA41A8">
        <w:rPr>
          <w:b/>
          <w:iCs/>
          <w:sz w:val="24"/>
        </w:rPr>
        <w:t>na vlastníctvo nehnuteľnosti a deň</w:t>
      </w:r>
      <w:r w:rsidRPr="00BA41A8">
        <w:rPr>
          <w:b/>
          <w:iCs/>
          <w:spacing w:val="1"/>
          <w:sz w:val="24"/>
        </w:rPr>
        <w:t xml:space="preserve"> </w:t>
      </w:r>
      <w:r w:rsidRPr="00BA41A8">
        <w:rPr>
          <w:iCs/>
          <w:sz w:val="24"/>
        </w:rPr>
        <w:t>vyrubí obec rozhodnutím. Splatnosť poplatku je do 15 dní odo dňa nadobudnutia</w:t>
      </w:r>
      <w:r>
        <w:rPr>
          <w:spacing w:val="1"/>
          <w:sz w:val="24"/>
        </w:rPr>
        <w:t xml:space="preserve"> </w:t>
      </w:r>
      <w:r>
        <w:rPr>
          <w:sz w:val="24"/>
        </w:rPr>
        <w:t>právoplatnosti</w:t>
      </w:r>
      <w:r>
        <w:rPr>
          <w:spacing w:val="-1"/>
          <w:sz w:val="24"/>
        </w:rPr>
        <w:t xml:space="preserve"> </w:t>
      </w:r>
      <w:r>
        <w:rPr>
          <w:sz w:val="24"/>
        </w:rPr>
        <w:t>rozhodnutia.</w:t>
      </w:r>
    </w:p>
    <w:p w14:paraId="4D86B86F" w14:textId="77777777" w:rsidR="00972A2F" w:rsidRDefault="00972A2F">
      <w:pPr>
        <w:pStyle w:val="Zkladntext"/>
      </w:pPr>
    </w:p>
    <w:p w14:paraId="445E5F41" w14:textId="77777777" w:rsidR="00972A2F" w:rsidRDefault="00DD264E">
      <w:pPr>
        <w:pStyle w:val="Zkladntext"/>
        <w:ind w:left="946"/>
      </w:pPr>
      <w:r>
        <w:t>Poplatky</w:t>
      </w:r>
      <w:r>
        <w:rPr>
          <w:spacing w:val="-6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rozhodnutia je možné</w:t>
      </w:r>
      <w:r>
        <w:rPr>
          <w:spacing w:val="-1"/>
        </w:rPr>
        <w:t xml:space="preserve"> </w:t>
      </w:r>
      <w:r>
        <w:t>uhrádzať:</w:t>
      </w:r>
    </w:p>
    <w:p w14:paraId="73790DC9" w14:textId="77777777" w:rsidR="00972A2F" w:rsidRDefault="00DD264E">
      <w:pPr>
        <w:pStyle w:val="Odsekzoznamu"/>
        <w:numPr>
          <w:ilvl w:val="1"/>
          <w:numId w:val="4"/>
        </w:numPr>
        <w:tabs>
          <w:tab w:val="left" w:pos="1371"/>
          <w:tab w:val="left" w:pos="1372"/>
        </w:tabs>
        <w:ind w:hanging="282"/>
        <w:jc w:val="left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hotovosti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pokladne</w:t>
      </w:r>
      <w:r>
        <w:rPr>
          <w:spacing w:val="-3"/>
          <w:sz w:val="24"/>
        </w:rPr>
        <w:t xml:space="preserve"> </w:t>
      </w:r>
      <w:r>
        <w:rPr>
          <w:sz w:val="24"/>
        </w:rPr>
        <w:t>Obecného</w:t>
      </w:r>
      <w:r>
        <w:rPr>
          <w:spacing w:val="-1"/>
          <w:sz w:val="24"/>
        </w:rPr>
        <w:t xml:space="preserve"> </w:t>
      </w:r>
      <w:r>
        <w:rPr>
          <w:sz w:val="24"/>
        </w:rPr>
        <w:t>úradu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Brvništi,</w:t>
      </w:r>
    </w:p>
    <w:p w14:paraId="0612DBAC" w14:textId="77777777" w:rsidR="00972A2F" w:rsidRDefault="00DD264E">
      <w:pPr>
        <w:pStyle w:val="Odsekzoznamu"/>
        <w:numPr>
          <w:ilvl w:val="1"/>
          <w:numId w:val="4"/>
        </w:numPr>
        <w:tabs>
          <w:tab w:val="left" w:pos="1371"/>
          <w:tab w:val="left" w:pos="1372"/>
        </w:tabs>
        <w:ind w:hanging="282"/>
        <w:jc w:val="left"/>
        <w:rPr>
          <w:sz w:val="24"/>
        </w:rPr>
      </w:pPr>
      <w:r>
        <w:rPr>
          <w:sz w:val="24"/>
        </w:rPr>
        <w:t>prevodným</w:t>
      </w:r>
      <w:r>
        <w:rPr>
          <w:spacing w:val="-1"/>
          <w:sz w:val="24"/>
        </w:rPr>
        <w:t xml:space="preserve"> </w:t>
      </w:r>
      <w:r>
        <w:rPr>
          <w:sz w:val="24"/>
        </w:rPr>
        <w:t>príkazom na účet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Brvnište,</w:t>
      </w:r>
    </w:p>
    <w:p w14:paraId="1C820E82" w14:textId="77777777" w:rsidR="00972A2F" w:rsidRDefault="00DD264E">
      <w:pPr>
        <w:pStyle w:val="Odsekzoznamu"/>
        <w:numPr>
          <w:ilvl w:val="1"/>
          <w:numId w:val="4"/>
        </w:numPr>
        <w:tabs>
          <w:tab w:val="left" w:pos="1378"/>
          <w:tab w:val="left" w:pos="1379"/>
        </w:tabs>
        <w:ind w:left="1378" w:hanging="289"/>
        <w:jc w:val="left"/>
        <w:rPr>
          <w:sz w:val="24"/>
        </w:rPr>
      </w:pPr>
      <w:r>
        <w:rPr>
          <w:sz w:val="24"/>
        </w:rPr>
        <w:t>poštovou</w:t>
      </w:r>
      <w:r>
        <w:rPr>
          <w:spacing w:val="-2"/>
          <w:sz w:val="24"/>
        </w:rPr>
        <w:t xml:space="preserve"> </w:t>
      </w:r>
      <w:r>
        <w:rPr>
          <w:sz w:val="24"/>
        </w:rPr>
        <w:t>poukážkou.</w:t>
      </w:r>
    </w:p>
    <w:p w14:paraId="44734D78" w14:textId="77777777" w:rsidR="00972A2F" w:rsidRDefault="00972A2F">
      <w:pPr>
        <w:pStyle w:val="Zkladntext"/>
      </w:pPr>
    </w:p>
    <w:p w14:paraId="166FCFEF" w14:textId="77777777" w:rsidR="00972A2F" w:rsidRDefault="00DD264E">
      <w:pPr>
        <w:pStyle w:val="Odsekzoznamu"/>
        <w:numPr>
          <w:ilvl w:val="0"/>
          <w:numId w:val="3"/>
        </w:numPr>
        <w:tabs>
          <w:tab w:val="left" w:pos="947"/>
        </w:tabs>
        <w:ind w:right="276" w:hanging="360"/>
        <w:jc w:val="both"/>
        <w:rPr>
          <w:sz w:val="24"/>
        </w:rPr>
      </w:pPr>
      <w:r>
        <w:rPr>
          <w:b/>
          <w:sz w:val="24"/>
        </w:rPr>
        <w:t>Poplatok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množstvovom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zbere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KO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pacing w:val="1"/>
          <w:sz w:val="24"/>
        </w:rPr>
        <w:t xml:space="preserve"> </w:t>
      </w:r>
      <w:r>
        <w:rPr>
          <w:sz w:val="24"/>
        </w:rPr>
        <w:t>FO</w:t>
      </w:r>
      <w:r>
        <w:rPr>
          <w:spacing w:val="1"/>
          <w:sz w:val="24"/>
        </w:rPr>
        <w:t xml:space="preserve"> </w:t>
      </w:r>
      <w:r>
        <w:rPr>
          <w:sz w:val="24"/>
        </w:rPr>
        <w:t>podnikateľov</w:t>
      </w:r>
      <w:r>
        <w:rPr>
          <w:spacing w:val="1"/>
          <w:sz w:val="24"/>
        </w:rPr>
        <w:t xml:space="preserve"> </w:t>
      </w:r>
      <w:r>
        <w:rPr>
          <w:sz w:val="24"/>
        </w:rPr>
        <w:t>a PO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stálou</w:t>
      </w:r>
      <w:r>
        <w:rPr>
          <w:spacing w:val="1"/>
          <w:sz w:val="24"/>
        </w:rPr>
        <w:t xml:space="preserve"> </w:t>
      </w:r>
      <w:r>
        <w:rPr>
          <w:sz w:val="24"/>
        </w:rPr>
        <w:t>prevádzkarňou, poplatníkov uvedených v čl. II ods. 2 pís. c) sa vyrubuje na základe</w:t>
      </w:r>
      <w:r>
        <w:rPr>
          <w:spacing w:val="1"/>
          <w:sz w:val="24"/>
        </w:rPr>
        <w:t xml:space="preserve"> </w:t>
      </w:r>
      <w:r>
        <w:rPr>
          <w:sz w:val="24"/>
        </w:rPr>
        <w:t>faktúry,</w:t>
      </w:r>
      <w:r>
        <w:rPr>
          <w:spacing w:val="-1"/>
          <w:sz w:val="24"/>
        </w:rPr>
        <w:t xml:space="preserve"> </w:t>
      </w:r>
      <w:r>
        <w:rPr>
          <w:sz w:val="24"/>
        </w:rPr>
        <w:t>kde</w:t>
      </w:r>
      <w:r>
        <w:rPr>
          <w:spacing w:val="-1"/>
          <w:sz w:val="24"/>
        </w:rPr>
        <w:t xml:space="preserve"> </w:t>
      </w:r>
      <w:r>
        <w:rPr>
          <w:sz w:val="24"/>
        </w:rPr>
        <w:t>je určená</w:t>
      </w:r>
      <w:r>
        <w:rPr>
          <w:spacing w:val="-1"/>
          <w:sz w:val="24"/>
        </w:rPr>
        <w:t xml:space="preserve"> </w:t>
      </w:r>
      <w:r>
        <w:rPr>
          <w:sz w:val="24"/>
        </w:rPr>
        <w:t>aj lehota splatnosti poplatku.</w:t>
      </w:r>
    </w:p>
    <w:p w14:paraId="5A88C769" w14:textId="77777777" w:rsidR="00972A2F" w:rsidRDefault="00972A2F">
      <w:pPr>
        <w:pStyle w:val="Zkladntext"/>
        <w:spacing w:before="1"/>
      </w:pPr>
    </w:p>
    <w:p w14:paraId="4C56DAD7" w14:textId="77777777" w:rsidR="00972A2F" w:rsidRDefault="00DD264E">
      <w:pPr>
        <w:pStyle w:val="Zkladntext"/>
        <w:ind w:left="946"/>
      </w:pPr>
      <w:r>
        <w:t>Poplatky</w:t>
      </w:r>
      <w:r>
        <w:rPr>
          <w:spacing w:val="-6"/>
        </w:rPr>
        <w:t xml:space="preserve"> </w:t>
      </w:r>
      <w:r>
        <w:t>určené</w:t>
      </w:r>
      <w:r>
        <w:rPr>
          <w:spacing w:val="-2"/>
        </w:rPr>
        <w:t xml:space="preserve"> </w:t>
      </w:r>
      <w:r>
        <w:t>množstvovým</w:t>
      </w:r>
      <w:r>
        <w:rPr>
          <w:spacing w:val="-1"/>
        </w:rPr>
        <w:t xml:space="preserve"> </w:t>
      </w:r>
      <w:r>
        <w:t>zberom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možné</w:t>
      </w:r>
      <w:r>
        <w:rPr>
          <w:spacing w:val="-1"/>
        </w:rPr>
        <w:t xml:space="preserve"> </w:t>
      </w:r>
      <w:r>
        <w:t>uhrádzať:</w:t>
      </w:r>
    </w:p>
    <w:p w14:paraId="3B163FD3" w14:textId="77777777" w:rsidR="00972A2F" w:rsidRDefault="00DD264E">
      <w:pPr>
        <w:pStyle w:val="Odsekzoznamu"/>
        <w:numPr>
          <w:ilvl w:val="1"/>
          <w:numId w:val="3"/>
        </w:numPr>
        <w:tabs>
          <w:tab w:val="left" w:pos="1371"/>
          <w:tab w:val="left" w:pos="1372"/>
        </w:tabs>
        <w:ind w:hanging="282"/>
        <w:jc w:val="left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hotovosti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pokladne</w:t>
      </w:r>
      <w:r>
        <w:rPr>
          <w:spacing w:val="-3"/>
          <w:sz w:val="24"/>
        </w:rPr>
        <w:t xml:space="preserve"> </w:t>
      </w:r>
      <w:r>
        <w:rPr>
          <w:sz w:val="24"/>
        </w:rPr>
        <w:t>Obecného</w:t>
      </w:r>
      <w:r>
        <w:rPr>
          <w:spacing w:val="-1"/>
          <w:sz w:val="24"/>
        </w:rPr>
        <w:t xml:space="preserve"> </w:t>
      </w:r>
      <w:r>
        <w:rPr>
          <w:sz w:val="24"/>
        </w:rPr>
        <w:t>úradu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Brvništi,</w:t>
      </w:r>
    </w:p>
    <w:p w14:paraId="5F9B53B2" w14:textId="77777777" w:rsidR="00972A2F" w:rsidRDefault="00DD264E">
      <w:pPr>
        <w:pStyle w:val="Odsekzoznamu"/>
        <w:numPr>
          <w:ilvl w:val="1"/>
          <w:numId w:val="3"/>
        </w:numPr>
        <w:tabs>
          <w:tab w:val="left" w:pos="1371"/>
          <w:tab w:val="left" w:pos="1372"/>
        </w:tabs>
        <w:ind w:hanging="282"/>
        <w:jc w:val="left"/>
        <w:rPr>
          <w:sz w:val="24"/>
        </w:rPr>
      </w:pPr>
      <w:r>
        <w:rPr>
          <w:sz w:val="24"/>
        </w:rPr>
        <w:t>prevodným</w:t>
      </w:r>
      <w:r>
        <w:rPr>
          <w:spacing w:val="-1"/>
          <w:sz w:val="24"/>
        </w:rPr>
        <w:t xml:space="preserve"> </w:t>
      </w:r>
      <w:r>
        <w:rPr>
          <w:sz w:val="24"/>
        </w:rPr>
        <w:t>príkazom</w:t>
      </w:r>
      <w:r>
        <w:rPr>
          <w:spacing w:val="-1"/>
          <w:sz w:val="24"/>
        </w:rPr>
        <w:t xml:space="preserve"> </w:t>
      </w:r>
      <w:r>
        <w:rPr>
          <w:sz w:val="24"/>
        </w:rPr>
        <w:t>na účet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Brvnište,</w:t>
      </w:r>
    </w:p>
    <w:p w14:paraId="64E6CFE5" w14:textId="77777777" w:rsidR="00972A2F" w:rsidRDefault="00DD264E">
      <w:pPr>
        <w:pStyle w:val="Odsekzoznamu"/>
        <w:numPr>
          <w:ilvl w:val="1"/>
          <w:numId w:val="3"/>
        </w:numPr>
        <w:tabs>
          <w:tab w:val="left" w:pos="1378"/>
          <w:tab w:val="left" w:pos="1379"/>
        </w:tabs>
        <w:ind w:left="1378" w:hanging="289"/>
        <w:jc w:val="left"/>
        <w:rPr>
          <w:sz w:val="24"/>
        </w:rPr>
      </w:pPr>
      <w:r>
        <w:rPr>
          <w:sz w:val="24"/>
        </w:rPr>
        <w:t>poštovou poukážkou.</w:t>
      </w:r>
    </w:p>
    <w:p w14:paraId="05C2642E" w14:textId="77777777" w:rsidR="00972A2F" w:rsidRDefault="00972A2F">
      <w:pPr>
        <w:pStyle w:val="Zkladntext"/>
        <w:rPr>
          <w:sz w:val="26"/>
        </w:rPr>
      </w:pPr>
    </w:p>
    <w:p w14:paraId="413E74BF" w14:textId="77777777" w:rsidR="00F103E1" w:rsidRDefault="00F103E1">
      <w:pPr>
        <w:pStyle w:val="Zkladntext"/>
        <w:rPr>
          <w:sz w:val="26"/>
        </w:rPr>
      </w:pPr>
    </w:p>
    <w:p w14:paraId="0D89DFFA" w14:textId="77777777" w:rsidR="00972A2F" w:rsidRDefault="00DD264E">
      <w:pPr>
        <w:spacing w:before="212" w:line="275" w:lineRule="exact"/>
        <w:ind w:left="2471" w:right="250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VII</w:t>
      </w:r>
    </w:p>
    <w:p w14:paraId="7D623430" w14:textId="77777777" w:rsidR="00972A2F" w:rsidRDefault="00DD264E">
      <w:pPr>
        <w:spacing w:line="275" w:lineRule="exact"/>
        <w:ind w:left="3779"/>
        <w:rPr>
          <w:b/>
          <w:sz w:val="24"/>
        </w:rPr>
      </w:pPr>
      <w:r>
        <w:rPr>
          <w:b/>
          <w:sz w:val="24"/>
        </w:rPr>
        <w:t>Vrátenie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poplatku</w:t>
      </w:r>
    </w:p>
    <w:p w14:paraId="3B790262" w14:textId="77777777" w:rsidR="00972A2F" w:rsidRDefault="00972A2F">
      <w:pPr>
        <w:pStyle w:val="Zkladntext"/>
        <w:spacing w:before="6"/>
        <w:rPr>
          <w:b/>
          <w:sz w:val="23"/>
        </w:rPr>
      </w:pPr>
    </w:p>
    <w:p w14:paraId="2C5D47A3" w14:textId="77777777" w:rsidR="00972A2F" w:rsidRDefault="00DD264E">
      <w:pPr>
        <w:pStyle w:val="Zkladntext"/>
        <w:ind w:left="238" w:right="273" w:firstLine="427"/>
        <w:jc w:val="both"/>
      </w:pPr>
      <w:r>
        <w:t>Ak</w:t>
      </w:r>
      <w:r>
        <w:rPr>
          <w:spacing w:val="1"/>
        </w:rPr>
        <w:t xml:space="preserve"> </w:t>
      </w:r>
      <w:r>
        <w:t>v priebehu</w:t>
      </w:r>
      <w:r>
        <w:rPr>
          <w:spacing w:val="1"/>
        </w:rPr>
        <w:t xml:space="preserve"> </w:t>
      </w:r>
      <w:proofErr w:type="spellStart"/>
      <w:r>
        <w:t>spoplatňovacieho</w:t>
      </w:r>
      <w:proofErr w:type="spellEnd"/>
      <w:r>
        <w:rPr>
          <w:spacing w:val="1"/>
        </w:rPr>
        <w:t xml:space="preserve"> </w:t>
      </w:r>
      <w:r>
        <w:t>obdobia</w:t>
      </w:r>
      <w:r>
        <w:rPr>
          <w:spacing w:val="1"/>
        </w:rPr>
        <w:t xml:space="preserve"> </w:t>
      </w:r>
      <w:r>
        <w:t>zanikne</w:t>
      </w:r>
      <w:r>
        <w:rPr>
          <w:spacing w:val="1"/>
        </w:rPr>
        <w:t xml:space="preserve"> </w:t>
      </w:r>
      <w:r>
        <w:t>poplatková</w:t>
      </w:r>
      <w:r>
        <w:rPr>
          <w:spacing w:val="1"/>
        </w:rPr>
        <w:t xml:space="preserve"> </w:t>
      </w:r>
      <w:r>
        <w:t>povinnosť</w:t>
      </w:r>
      <w:r>
        <w:rPr>
          <w:spacing w:val="1"/>
        </w:rPr>
        <w:t xml:space="preserve"> </w:t>
      </w:r>
      <w:r>
        <w:t>poplatníka,</w:t>
      </w:r>
      <w:r>
        <w:rPr>
          <w:spacing w:val="1"/>
        </w:rPr>
        <w:t xml:space="preserve"> </w:t>
      </w:r>
      <w:r>
        <w:t>ktorému</w:t>
      </w:r>
      <w:r>
        <w:rPr>
          <w:spacing w:val="40"/>
        </w:rPr>
        <w:t xml:space="preserve"> </w:t>
      </w:r>
      <w:r>
        <w:t>bol</w:t>
      </w:r>
      <w:r>
        <w:rPr>
          <w:spacing w:val="40"/>
        </w:rPr>
        <w:t xml:space="preserve"> </w:t>
      </w:r>
      <w:r>
        <w:t>poplatok</w:t>
      </w:r>
      <w:r>
        <w:rPr>
          <w:spacing w:val="39"/>
        </w:rPr>
        <w:t xml:space="preserve"> </w:t>
      </w:r>
      <w:r>
        <w:t>vyrubený</w:t>
      </w:r>
      <w:r>
        <w:rPr>
          <w:spacing w:val="37"/>
        </w:rPr>
        <w:t xml:space="preserve"> </w:t>
      </w:r>
      <w:r>
        <w:t>rozhodnutím,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správca</w:t>
      </w:r>
      <w:r>
        <w:rPr>
          <w:spacing w:val="38"/>
        </w:rPr>
        <w:t xml:space="preserve"> </w:t>
      </w:r>
      <w:r>
        <w:t>poplatku</w:t>
      </w:r>
      <w:r>
        <w:rPr>
          <w:spacing w:val="39"/>
        </w:rPr>
        <w:t xml:space="preserve"> </w:t>
      </w:r>
      <w:r>
        <w:t>povinný</w:t>
      </w:r>
      <w:r>
        <w:rPr>
          <w:spacing w:val="35"/>
        </w:rPr>
        <w:t xml:space="preserve"> </w:t>
      </w:r>
      <w:r>
        <w:t>vrátiť</w:t>
      </w:r>
      <w:r>
        <w:rPr>
          <w:spacing w:val="40"/>
        </w:rPr>
        <w:t xml:space="preserve"> </w:t>
      </w:r>
      <w:r>
        <w:t>pomernú</w:t>
      </w:r>
      <w:r>
        <w:rPr>
          <w:spacing w:val="-58"/>
        </w:rPr>
        <w:t xml:space="preserve"> </w:t>
      </w:r>
      <w:r>
        <w:t>časť poplatku rozhodnutím do 30 dní odo dňa doručenia dodatočného rozhodnutia</w:t>
      </w:r>
      <w:r>
        <w:rPr>
          <w:spacing w:val="1"/>
        </w:rPr>
        <w:t xml:space="preserve"> </w:t>
      </w:r>
      <w:r>
        <w:t>alebo odo</w:t>
      </w:r>
      <w:r>
        <w:rPr>
          <w:spacing w:val="1"/>
        </w:rPr>
        <w:t xml:space="preserve"> </w:t>
      </w:r>
      <w:r>
        <w:t>dňa zistenia tejto skutočnosti, najneskôr však do 60 dní od skončenia správcom poplatku</w:t>
      </w:r>
      <w:r>
        <w:rPr>
          <w:spacing w:val="1"/>
        </w:rPr>
        <w:t xml:space="preserve"> </w:t>
      </w:r>
      <w:r>
        <w:t>určeného obdobia, za ktoré bol poplatok uhradený. Správca poplatku nie je povinný vrátiť</w:t>
      </w:r>
      <w:r>
        <w:rPr>
          <w:spacing w:val="1"/>
        </w:rPr>
        <w:t xml:space="preserve"> </w:t>
      </w:r>
      <w:r>
        <w:t>preplatok</w:t>
      </w:r>
      <w:r>
        <w:rPr>
          <w:spacing w:val="-1"/>
        </w:rPr>
        <w:t xml:space="preserve"> </w:t>
      </w:r>
      <w:r>
        <w:t>nižší</w:t>
      </w:r>
      <w:r>
        <w:rPr>
          <w:spacing w:val="-1"/>
        </w:rPr>
        <w:t xml:space="preserve"> </w:t>
      </w:r>
      <w:r>
        <w:t>ako 1,00 €.</w:t>
      </w:r>
    </w:p>
    <w:p w14:paraId="1192107C" w14:textId="77777777" w:rsidR="00514B60" w:rsidRDefault="00514B60">
      <w:pPr>
        <w:pStyle w:val="Zkladntext"/>
      </w:pPr>
    </w:p>
    <w:p w14:paraId="17790124" w14:textId="77777777" w:rsidR="00A43042" w:rsidRDefault="00A43042">
      <w:pPr>
        <w:pStyle w:val="Zkladntext"/>
      </w:pPr>
    </w:p>
    <w:p w14:paraId="2B8F177A" w14:textId="77777777" w:rsidR="00972A2F" w:rsidRDefault="00DD264E">
      <w:pPr>
        <w:pStyle w:val="Zkladntext"/>
        <w:spacing w:before="1"/>
        <w:ind w:left="238" w:right="273" w:firstLine="427"/>
        <w:jc w:val="both"/>
      </w:pPr>
      <w:r>
        <w:lastRenderedPageBreak/>
        <w:t>V zmysle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obec</w:t>
      </w:r>
      <w:r>
        <w:rPr>
          <w:spacing w:val="1"/>
        </w:rPr>
        <w:t xml:space="preserve"> </w:t>
      </w:r>
      <w:r>
        <w:t>vráti</w:t>
      </w:r>
      <w:r>
        <w:rPr>
          <w:spacing w:val="1"/>
        </w:rPr>
        <w:t xml:space="preserve"> </w:t>
      </w:r>
      <w:r>
        <w:t>poplatok</w:t>
      </w:r>
      <w:r>
        <w:rPr>
          <w:spacing w:val="1"/>
        </w:rPr>
        <w:t xml:space="preserve"> </w:t>
      </w:r>
      <w:r>
        <w:t>poplatníkovi</w:t>
      </w:r>
      <w:r>
        <w:rPr>
          <w:spacing w:val="1"/>
        </w:rPr>
        <w:t xml:space="preserve"> </w:t>
      </w:r>
      <w:r>
        <w:t>v celej</w:t>
      </w:r>
      <w:r>
        <w:rPr>
          <w:spacing w:val="1"/>
        </w:rPr>
        <w:t xml:space="preserve"> </w:t>
      </w:r>
      <w:r>
        <w:t>výške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v jeho</w:t>
      </w:r>
      <w:r>
        <w:rPr>
          <w:spacing w:val="1"/>
        </w:rPr>
        <w:t xml:space="preserve"> </w:t>
      </w:r>
      <w:r>
        <w:t>pomernej</w:t>
      </w:r>
      <w:r>
        <w:rPr>
          <w:spacing w:val="17"/>
        </w:rPr>
        <w:t xml:space="preserve"> </w:t>
      </w:r>
      <w:r>
        <w:t>časti,</w:t>
      </w:r>
      <w:r>
        <w:rPr>
          <w:spacing w:val="17"/>
        </w:rPr>
        <w:t xml:space="preserve"> </w:t>
      </w:r>
      <w:r>
        <w:t>ktorému</w:t>
      </w:r>
      <w:r>
        <w:rPr>
          <w:spacing w:val="17"/>
        </w:rPr>
        <w:t xml:space="preserve"> </w:t>
      </w:r>
      <w:r>
        <w:t>zanikla</w:t>
      </w:r>
      <w:r>
        <w:rPr>
          <w:spacing w:val="17"/>
        </w:rPr>
        <w:t xml:space="preserve"> </w:t>
      </w:r>
      <w:r>
        <w:t>povinnosť</w:t>
      </w:r>
      <w:r>
        <w:rPr>
          <w:spacing w:val="18"/>
        </w:rPr>
        <w:t xml:space="preserve"> </w:t>
      </w:r>
      <w:r>
        <w:t>platiť</w:t>
      </w:r>
      <w:r>
        <w:rPr>
          <w:spacing w:val="15"/>
        </w:rPr>
        <w:t xml:space="preserve"> </w:t>
      </w:r>
      <w:r>
        <w:t>poplatok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priebehu</w:t>
      </w:r>
      <w:r>
        <w:rPr>
          <w:spacing w:val="16"/>
        </w:rPr>
        <w:t xml:space="preserve"> </w:t>
      </w:r>
      <w:r>
        <w:t>zdaňovacieho</w:t>
      </w:r>
      <w:r>
        <w:rPr>
          <w:spacing w:val="17"/>
        </w:rPr>
        <w:t xml:space="preserve"> </w:t>
      </w:r>
      <w:r>
        <w:t>obdobia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predloží žiadosť o vrátenie</w:t>
      </w:r>
      <w:r>
        <w:rPr>
          <w:spacing w:val="-1"/>
        </w:rPr>
        <w:t xml:space="preserve"> </w:t>
      </w:r>
      <w:r>
        <w:t>poplatku:</w:t>
      </w:r>
    </w:p>
    <w:p w14:paraId="2B84602A" w14:textId="77777777" w:rsidR="00972A2F" w:rsidRDefault="00972A2F">
      <w:pPr>
        <w:pStyle w:val="Zkladntext"/>
      </w:pPr>
    </w:p>
    <w:p w14:paraId="1069F19E" w14:textId="77777777" w:rsidR="00972A2F" w:rsidRDefault="00DD264E">
      <w:pPr>
        <w:pStyle w:val="Odsekzoznamu"/>
        <w:numPr>
          <w:ilvl w:val="0"/>
          <w:numId w:val="2"/>
        </w:numPr>
        <w:tabs>
          <w:tab w:val="left" w:pos="743"/>
        </w:tabs>
        <w:ind w:right="277" w:hanging="84"/>
        <w:rPr>
          <w:sz w:val="24"/>
        </w:rPr>
      </w:pPr>
      <w:r>
        <w:rPr>
          <w:sz w:val="24"/>
        </w:rPr>
        <w:t>pri zrušení prevádzkarne, spolu s potvrdením o zrušení prevádzkarne alebo pozastavení</w:t>
      </w:r>
      <w:r>
        <w:rPr>
          <w:spacing w:val="1"/>
          <w:sz w:val="24"/>
        </w:rPr>
        <w:t xml:space="preserve"> </w:t>
      </w:r>
      <w:r>
        <w:rPr>
          <w:sz w:val="24"/>
        </w:rPr>
        <w:t>činnosti</w:t>
      </w:r>
      <w:r>
        <w:rPr>
          <w:spacing w:val="-1"/>
          <w:sz w:val="24"/>
        </w:rPr>
        <w:t xml:space="preserve"> </w:t>
      </w:r>
      <w:r>
        <w:rPr>
          <w:sz w:val="24"/>
        </w:rPr>
        <w:t>v prevádzkarni,</w:t>
      </w:r>
    </w:p>
    <w:p w14:paraId="4B670361" w14:textId="77777777" w:rsidR="00972A2F" w:rsidRDefault="00DD264E">
      <w:pPr>
        <w:pStyle w:val="Odsekzoznamu"/>
        <w:numPr>
          <w:ilvl w:val="0"/>
          <w:numId w:val="2"/>
        </w:numPr>
        <w:tabs>
          <w:tab w:val="left" w:pos="722"/>
        </w:tabs>
        <w:ind w:left="721" w:hanging="200"/>
        <w:rPr>
          <w:sz w:val="24"/>
        </w:rPr>
      </w:pP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odsťahovaní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57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obce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zrušení</w:t>
      </w:r>
      <w:r>
        <w:rPr>
          <w:spacing w:val="-1"/>
          <w:sz w:val="24"/>
        </w:rPr>
        <w:t xml:space="preserve"> </w:t>
      </w:r>
      <w:r>
        <w:rPr>
          <w:sz w:val="24"/>
        </w:rPr>
        <w:t>trvalého</w:t>
      </w:r>
      <w:r>
        <w:rPr>
          <w:spacing w:val="-1"/>
          <w:sz w:val="24"/>
        </w:rPr>
        <w:t xml:space="preserve"> </w:t>
      </w:r>
      <w:r>
        <w:rPr>
          <w:sz w:val="24"/>
        </w:rPr>
        <w:t>pobytu v obci,</w:t>
      </w:r>
    </w:p>
    <w:p w14:paraId="49F976EE" w14:textId="77777777" w:rsidR="00972A2F" w:rsidRDefault="00DD264E">
      <w:pPr>
        <w:pStyle w:val="Odsekzoznamu"/>
        <w:numPr>
          <w:ilvl w:val="0"/>
          <w:numId w:val="2"/>
        </w:numPr>
        <w:tabs>
          <w:tab w:val="left" w:pos="741"/>
        </w:tabs>
        <w:ind w:right="277" w:hanging="144"/>
        <w:rPr>
          <w:sz w:val="24"/>
        </w:rPr>
      </w:pPr>
      <w:r>
        <w:tab/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splnení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poplatkovej</w:t>
      </w:r>
      <w:r>
        <w:rPr>
          <w:spacing w:val="1"/>
          <w:sz w:val="24"/>
        </w:rPr>
        <w:t xml:space="preserve"> </w:t>
      </w:r>
      <w:r>
        <w:rPr>
          <w:sz w:val="24"/>
        </w:rPr>
        <w:t>povinnosti</w:t>
      </w:r>
      <w:r>
        <w:rPr>
          <w:spacing w:val="1"/>
          <w:sz w:val="24"/>
        </w:rPr>
        <w:t xml:space="preserve"> </w:t>
      </w:r>
      <w:r>
        <w:rPr>
          <w:sz w:val="24"/>
        </w:rPr>
        <w:t>v inej</w:t>
      </w:r>
      <w:r>
        <w:rPr>
          <w:spacing w:val="1"/>
          <w:sz w:val="24"/>
        </w:rPr>
        <w:t xml:space="preserve"> </w:t>
      </w:r>
      <w:r>
        <w:rPr>
          <w:sz w:val="24"/>
        </w:rPr>
        <w:t>obci,</w:t>
      </w:r>
      <w:r>
        <w:rPr>
          <w:spacing w:val="1"/>
          <w:sz w:val="24"/>
        </w:rPr>
        <w:t xml:space="preserve"> </w:t>
      </w:r>
      <w:r>
        <w:rPr>
          <w:sz w:val="24"/>
        </w:rPr>
        <w:t>spolu</w:t>
      </w:r>
      <w:r>
        <w:rPr>
          <w:spacing w:val="1"/>
          <w:sz w:val="24"/>
        </w:rPr>
        <w:t xml:space="preserve"> </w:t>
      </w:r>
      <w:r>
        <w:rPr>
          <w:sz w:val="24"/>
        </w:rPr>
        <w:t>s potvrdením,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splnil</w:t>
      </w:r>
      <w:r>
        <w:rPr>
          <w:spacing w:val="1"/>
          <w:sz w:val="24"/>
        </w:rPr>
        <w:t xml:space="preserve"> </w:t>
      </w:r>
      <w:r>
        <w:rPr>
          <w:sz w:val="24"/>
        </w:rPr>
        <w:t>poplatkovú</w:t>
      </w:r>
      <w:r>
        <w:rPr>
          <w:spacing w:val="-1"/>
          <w:sz w:val="24"/>
        </w:rPr>
        <w:t xml:space="preserve"> </w:t>
      </w:r>
      <w:r>
        <w:rPr>
          <w:sz w:val="24"/>
        </w:rPr>
        <w:t>povinnosť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inej obci,</w:t>
      </w:r>
    </w:p>
    <w:p w14:paraId="02546860" w14:textId="77777777" w:rsidR="00972A2F" w:rsidRDefault="00DD264E">
      <w:pPr>
        <w:pStyle w:val="Odsekzoznamu"/>
        <w:numPr>
          <w:ilvl w:val="0"/>
          <w:numId w:val="2"/>
        </w:numPr>
        <w:tabs>
          <w:tab w:val="left" w:pos="695"/>
        </w:tabs>
        <w:ind w:right="279" w:hanging="144"/>
        <w:rPr>
          <w:sz w:val="24"/>
        </w:rPr>
      </w:pPr>
      <w:r>
        <w:rPr>
          <w:sz w:val="24"/>
        </w:rPr>
        <w:t>pri úmrtí člena domácnosti, ktorú predkladá osoba, ktorá prevzala na seba poplatkovú</w:t>
      </w:r>
      <w:r>
        <w:rPr>
          <w:spacing w:val="1"/>
          <w:sz w:val="24"/>
        </w:rPr>
        <w:t xml:space="preserve"> </w:t>
      </w:r>
      <w:r>
        <w:rPr>
          <w:sz w:val="24"/>
        </w:rPr>
        <w:t>povinnosť</w:t>
      </w:r>
      <w:r>
        <w:rPr>
          <w:spacing w:val="44"/>
          <w:sz w:val="24"/>
        </w:rPr>
        <w:t xml:space="preserve"> </w:t>
      </w:r>
      <w:r>
        <w:rPr>
          <w:sz w:val="24"/>
        </w:rPr>
        <w:t>za</w:t>
      </w:r>
      <w:r>
        <w:rPr>
          <w:spacing w:val="45"/>
          <w:sz w:val="24"/>
        </w:rPr>
        <w:t xml:space="preserve"> </w:t>
      </w:r>
      <w:r>
        <w:rPr>
          <w:sz w:val="24"/>
        </w:rPr>
        <w:t>ostatných</w:t>
      </w:r>
      <w:r>
        <w:rPr>
          <w:spacing w:val="46"/>
          <w:sz w:val="24"/>
        </w:rPr>
        <w:t xml:space="preserve"> </w:t>
      </w:r>
      <w:r>
        <w:rPr>
          <w:sz w:val="24"/>
        </w:rPr>
        <w:t>členov</w:t>
      </w:r>
      <w:r>
        <w:rPr>
          <w:spacing w:val="46"/>
          <w:sz w:val="24"/>
        </w:rPr>
        <w:t xml:space="preserve"> </w:t>
      </w:r>
      <w:r>
        <w:rPr>
          <w:sz w:val="24"/>
        </w:rPr>
        <w:t>domácnosti</w:t>
      </w:r>
      <w:r>
        <w:rPr>
          <w:spacing w:val="47"/>
          <w:sz w:val="24"/>
        </w:rPr>
        <w:t xml:space="preserve"> </w:t>
      </w:r>
      <w:r>
        <w:rPr>
          <w:sz w:val="24"/>
        </w:rPr>
        <w:t>alebo</w:t>
      </w:r>
      <w:r>
        <w:rPr>
          <w:spacing w:val="46"/>
          <w:sz w:val="24"/>
        </w:rPr>
        <w:t xml:space="preserve"> </w:t>
      </w:r>
      <w:r>
        <w:rPr>
          <w:sz w:val="24"/>
        </w:rPr>
        <w:t>manželka,</w:t>
      </w:r>
      <w:r>
        <w:rPr>
          <w:spacing w:val="46"/>
          <w:sz w:val="24"/>
        </w:rPr>
        <w:t xml:space="preserve"> </w:t>
      </w:r>
      <w:r>
        <w:rPr>
          <w:sz w:val="24"/>
        </w:rPr>
        <w:t>manžel</w:t>
      </w:r>
      <w:r>
        <w:rPr>
          <w:spacing w:val="44"/>
          <w:sz w:val="24"/>
        </w:rPr>
        <w:t xml:space="preserve"> </w:t>
      </w:r>
      <w:r>
        <w:rPr>
          <w:sz w:val="24"/>
        </w:rPr>
        <w:t>tejto</w:t>
      </w:r>
      <w:r>
        <w:rPr>
          <w:spacing w:val="46"/>
          <w:sz w:val="24"/>
        </w:rPr>
        <w:t xml:space="preserve"> </w:t>
      </w:r>
      <w:r>
        <w:rPr>
          <w:sz w:val="24"/>
        </w:rPr>
        <w:t>osoby</w:t>
      </w:r>
      <w:r>
        <w:rPr>
          <w:spacing w:val="39"/>
          <w:sz w:val="24"/>
        </w:rPr>
        <w:t xml:space="preserve"> </w:t>
      </w:r>
      <w:r>
        <w:rPr>
          <w:sz w:val="24"/>
        </w:rPr>
        <w:t>spolu</w:t>
      </w:r>
      <w:r>
        <w:rPr>
          <w:spacing w:val="-58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fotokópiou úmrtného listu.</w:t>
      </w:r>
    </w:p>
    <w:p w14:paraId="7B34CB2A" w14:textId="77777777" w:rsidR="00040652" w:rsidRDefault="00040652">
      <w:pPr>
        <w:spacing w:before="72"/>
        <w:ind w:left="2473" w:right="2509"/>
        <w:jc w:val="center"/>
        <w:rPr>
          <w:b/>
          <w:sz w:val="24"/>
        </w:rPr>
      </w:pPr>
    </w:p>
    <w:p w14:paraId="3363157A" w14:textId="77777777" w:rsidR="00972A2F" w:rsidRDefault="00DD264E">
      <w:pPr>
        <w:spacing w:before="72"/>
        <w:ind w:left="2473" w:right="250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VIII</w:t>
      </w:r>
    </w:p>
    <w:p w14:paraId="7B3BC69A" w14:textId="77777777" w:rsidR="00972A2F" w:rsidRDefault="00DD264E">
      <w:pPr>
        <w:ind w:left="3582" w:right="3621"/>
        <w:jc w:val="center"/>
        <w:rPr>
          <w:b/>
          <w:sz w:val="24"/>
        </w:rPr>
      </w:pPr>
      <w:r>
        <w:rPr>
          <w:b/>
          <w:sz w:val="24"/>
        </w:rPr>
        <w:t>Záverečné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ustanovenia</w:t>
      </w:r>
    </w:p>
    <w:p w14:paraId="3F3F079E" w14:textId="77777777" w:rsidR="00972A2F" w:rsidRDefault="00972A2F">
      <w:pPr>
        <w:pStyle w:val="Zkladntext"/>
        <w:spacing w:before="7"/>
        <w:rPr>
          <w:b/>
          <w:sz w:val="23"/>
        </w:rPr>
      </w:pPr>
    </w:p>
    <w:p w14:paraId="70141408" w14:textId="77777777" w:rsidR="00972A2F" w:rsidRDefault="00DD264E">
      <w:pPr>
        <w:pStyle w:val="Odsekzoznamu"/>
        <w:numPr>
          <w:ilvl w:val="0"/>
          <w:numId w:val="1"/>
        </w:numPr>
        <w:tabs>
          <w:tab w:val="left" w:pos="599"/>
        </w:tabs>
        <w:ind w:right="277"/>
        <w:jc w:val="both"/>
        <w:rPr>
          <w:sz w:val="24"/>
        </w:rPr>
      </w:pPr>
      <w:r>
        <w:rPr>
          <w:sz w:val="24"/>
        </w:rPr>
        <w:t>Pokiaľ v tomto všeobecne záväznom nariadení nie je podrobnejšia úprava, odkazuje sa na</w:t>
      </w:r>
      <w:r>
        <w:rPr>
          <w:spacing w:val="1"/>
          <w:sz w:val="24"/>
        </w:rPr>
        <w:t xml:space="preserve"> </w:t>
      </w:r>
      <w:r>
        <w:rPr>
          <w:sz w:val="24"/>
        </w:rPr>
        <w:t>Zákon č. 582/2004 Zb. o miestnych daniach a miestnom poplatku za komunálne odpady a</w:t>
      </w:r>
      <w:r>
        <w:rPr>
          <w:spacing w:val="1"/>
          <w:sz w:val="24"/>
        </w:rPr>
        <w:t xml:space="preserve"> </w:t>
      </w:r>
      <w:r>
        <w:rPr>
          <w:sz w:val="24"/>
        </w:rPr>
        <w:t>drobné</w:t>
      </w:r>
      <w:r>
        <w:rPr>
          <w:spacing w:val="-2"/>
          <w:sz w:val="24"/>
        </w:rPr>
        <w:t xml:space="preserve"> </w:t>
      </w:r>
      <w:r>
        <w:rPr>
          <w:sz w:val="24"/>
        </w:rPr>
        <w:t>stavebné</w:t>
      </w:r>
      <w:r>
        <w:rPr>
          <w:spacing w:val="-1"/>
          <w:sz w:val="24"/>
        </w:rPr>
        <w:t xml:space="preserve"> </w:t>
      </w:r>
      <w:r>
        <w:rPr>
          <w:sz w:val="24"/>
        </w:rPr>
        <w:t>odpady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znení neskorších</w:t>
      </w:r>
      <w:r>
        <w:rPr>
          <w:spacing w:val="-1"/>
          <w:sz w:val="24"/>
        </w:rPr>
        <w:t xml:space="preserve"> </w:t>
      </w:r>
      <w:r>
        <w:rPr>
          <w:sz w:val="24"/>
        </w:rPr>
        <w:t>zmien a doplnkov.</w:t>
      </w:r>
    </w:p>
    <w:p w14:paraId="4D517CBA" w14:textId="77777777" w:rsidR="00972A2F" w:rsidRDefault="00972A2F">
      <w:pPr>
        <w:pStyle w:val="Zkladntext"/>
      </w:pPr>
    </w:p>
    <w:p w14:paraId="4A2AD54B" w14:textId="39C82FC9" w:rsidR="00972A2F" w:rsidRPr="00CF2D7B" w:rsidRDefault="00DD264E">
      <w:pPr>
        <w:pStyle w:val="Odsekzoznamu"/>
        <w:numPr>
          <w:ilvl w:val="0"/>
          <w:numId w:val="1"/>
        </w:numPr>
        <w:tabs>
          <w:tab w:val="left" w:pos="599"/>
          <w:tab w:val="left" w:leader="dot" w:pos="2144"/>
        </w:tabs>
        <w:ind w:right="275"/>
        <w:jc w:val="both"/>
        <w:rPr>
          <w:sz w:val="24"/>
        </w:rPr>
      </w:pPr>
      <w:r w:rsidRPr="00CF2D7B">
        <w:rPr>
          <w:sz w:val="24"/>
        </w:rPr>
        <w:t>Na tomto</w:t>
      </w:r>
      <w:r w:rsidRPr="00CF2D7B">
        <w:rPr>
          <w:spacing w:val="1"/>
          <w:sz w:val="24"/>
        </w:rPr>
        <w:t xml:space="preserve"> </w:t>
      </w:r>
      <w:r w:rsidRPr="00CF2D7B">
        <w:rPr>
          <w:sz w:val="24"/>
        </w:rPr>
        <w:t>Všeobecne</w:t>
      </w:r>
      <w:r w:rsidRPr="00CF2D7B">
        <w:rPr>
          <w:spacing w:val="1"/>
          <w:sz w:val="24"/>
        </w:rPr>
        <w:t xml:space="preserve"> </w:t>
      </w:r>
      <w:r w:rsidRPr="00CF2D7B">
        <w:rPr>
          <w:sz w:val="24"/>
        </w:rPr>
        <w:t>záväznom</w:t>
      </w:r>
      <w:r w:rsidRPr="00CF2D7B">
        <w:rPr>
          <w:spacing w:val="1"/>
          <w:sz w:val="24"/>
        </w:rPr>
        <w:t xml:space="preserve"> </w:t>
      </w:r>
      <w:r w:rsidRPr="00CF2D7B">
        <w:rPr>
          <w:sz w:val="24"/>
        </w:rPr>
        <w:t>nariadení</w:t>
      </w:r>
      <w:r w:rsidRPr="00CF2D7B">
        <w:rPr>
          <w:spacing w:val="1"/>
          <w:sz w:val="24"/>
        </w:rPr>
        <w:t xml:space="preserve"> </w:t>
      </w:r>
      <w:r w:rsidRPr="00CF2D7B">
        <w:rPr>
          <w:sz w:val="24"/>
        </w:rPr>
        <w:t>sa uznieslo Obecné zastupiteľstvo</w:t>
      </w:r>
      <w:r w:rsidRPr="00CF2D7B">
        <w:rPr>
          <w:spacing w:val="60"/>
          <w:sz w:val="24"/>
        </w:rPr>
        <w:t xml:space="preserve"> </w:t>
      </w:r>
      <w:r w:rsidRPr="00CF2D7B">
        <w:rPr>
          <w:sz w:val="24"/>
        </w:rPr>
        <w:t>v Brvništi</w:t>
      </w:r>
      <w:r w:rsidRPr="00CF2D7B">
        <w:rPr>
          <w:spacing w:val="1"/>
          <w:sz w:val="24"/>
        </w:rPr>
        <w:t xml:space="preserve"> </w:t>
      </w:r>
      <w:r w:rsidRPr="00CF2D7B">
        <w:rPr>
          <w:sz w:val="24"/>
        </w:rPr>
        <w:t xml:space="preserve">dňa </w:t>
      </w:r>
      <w:r w:rsidR="00063086">
        <w:rPr>
          <w:sz w:val="24"/>
        </w:rPr>
        <w:t>27.11.2024</w:t>
      </w:r>
      <w:r w:rsidR="00874BE8" w:rsidRPr="00CF2D7B">
        <w:rPr>
          <w:sz w:val="24"/>
        </w:rPr>
        <w:t xml:space="preserve"> </w:t>
      </w:r>
      <w:r w:rsidRPr="00CF2D7B">
        <w:rPr>
          <w:sz w:val="24"/>
        </w:rPr>
        <w:t xml:space="preserve"> uznesením</w:t>
      </w:r>
      <w:r w:rsidRPr="00CF2D7B">
        <w:rPr>
          <w:spacing w:val="-1"/>
          <w:sz w:val="24"/>
        </w:rPr>
        <w:t xml:space="preserve"> </w:t>
      </w:r>
      <w:r w:rsidRPr="00CF2D7B">
        <w:rPr>
          <w:sz w:val="24"/>
        </w:rPr>
        <w:t>č.</w:t>
      </w:r>
      <w:r w:rsidRPr="00CF2D7B">
        <w:rPr>
          <w:spacing w:val="2"/>
          <w:sz w:val="24"/>
        </w:rPr>
        <w:t xml:space="preserve"> </w:t>
      </w:r>
      <w:r w:rsidR="00063086">
        <w:rPr>
          <w:spacing w:val="2"/>
          <w:sz w:val="24"/>
        </w:rPr>
        <w:t>4</w:t>
      </w:r>
      <w:r w:rsidR="00CF2D7B" w:rsidRPr="00CF2D7B">
        <w:rPr>
          <w:spacing w:val="2"/>
          <w:sz w:val="24"/>
        </w:rPr>
        <w:t>/202</w:t>
      </w:r>
      <w:r w:rsidR="00063086">
        <w:rPr>
          <w:spacing w:val="2"/>
          <w:sz w:val="24"/>
        </w:rPr>
        <w:t>4</w:t>
      </w:r>
      <w:r w:rsidR="00CF2D7B" w:rsidRPr="00CF2D7B">
        <w:rPr>
          <w:spacing w:val="2"/>
          <w:sz w:val="24"/>
        </w:rPr>
        <w:t>.</w:t>
      </w:r>
    </w:p>
    <w:p w14:paraId="68458366" w14:textId="77777777" w:rsidR="00972A2F" w:rsidRDefault="00972A2F">
      <w:pPr>
        <w:pStyle w:val="Zkladntext"/>
      </w:pPr>
    </w:p>
    <w:p w14:paraId="4DCEC223" w14:textId="067A3C34" w:rsidR="00972A2F" w:rsidRDefault="00DD264E">
      <w:pPr>
        <w:pStyle w:val="Odsekzoznamu"/>
        <w:numPr>
          <w:ilvl w:val="0"/>
          <w:numId w:val="1"/>
        </w:numPr>
        <w:tabs>
          <w:tab w:val="left" w:pos="599"/>
        </w:tabs>
        <w:ind w:hanging="361"/>
        <w:rPr>
          <w:sz w:val="24"/>
        </w:rPr>
      </w:pPr>
      <w:r>
        <w:rPr>
          <w:sz w:val="24"/>
        </w:rPr>
        <w:t>Všeobecne</w:t>
      </w:r>
      <w:r>
        <w:rPr>
          <w:spacing w:val="-2"/>
          <w:sz w:val="24"/>
        </w:rPr>
        <w:t xml:space="preserve"> </w:t>
      </w:r>
      <w:r>
        <w:rPr>
          <w:sz w:val="24"/>
        </w:rPr>
        <w:t>záväzné</w:t>
      </w:r>
      <w:r>
        <w:rPr>
          <w:spacing w:val="-1"/>
          <w:sz w:val="24"/>
        </w:rPr>
        <w:t xml:space="preserve"> </w:t>
      </w:r>
      <w:r>
        <w:rPr>
          <w:sz w:val="24"/>
        </w:rPr>
        <w:t>nariadenie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</w:t>
      </w:r>
      <w:r w:rsidR="00063086">
        <w:rPr>
          <w:sz w:val="24"/>
        </w:rPr>
        <w:t>4</w:t>
      </w:r>
      <w:r>
        <w:rPr>
          <w:sz w:val="24"/>
        </w:rPr>
        <w:t>/202</w:t>
      </w:r>
      <w:r w:rsidR="00063086">
        <w:rPr>
          <w:sz w:val="24"/>
        </w:rPr>
        <w:t>4</w:t>
      </w:r>
      <w:r>
        <w:rPr>
          <w:spacing w:val="59"/>
          <w:sz w:val="24"/>
        </w:rPr>
        <w:t xml:space="preserve"> </w:t>
      </w:r>
      <w:r>
        <w:rPr>
          <w:sz w:val="24"/>
        </w:rPr>
        <w:t>nadobúda</w:t>
      </w:r>
      <w:r>
        <w:rPr>
          <w:spacing w:val="-1"/>
          <w:sz w:val="24"/>
        </w:rPr>
        <w:t xml:space="preserve"> </w:t>
      </w:r>
      <w:r>
        <w:rPr>
          <w:sz w:val="24"/>
        </w:rPr>
        <w:t>účinnosť</w:t>
      </w:r>
      <w:r>
        <w:rPr>
          <w:spacing w:val="-2"/>
          <w:sz w:val="24"/>
        </w:rPr>
        <w:t xml:space="preserve"> </w:t>
      </w:r>
      <w:r>
        <w:rPr>
          <w:sz w:val="24"/>
        </w:rPr>
        <w:t>dňom</w:t>
      </w:r>
      <w:r>
        <w:rPr>
          <w:spacing w:val="2"/>
          <w:sz w:val="24"/>
        </w:rPr>
        <w:t xml:space="preserve"> </w:t>
      </w:r>
      <w:r>
        <w:rPr>
          <w:sz w:val="24"/>
        </w:rPr>
        <w:t>01.01.202</w:t>
      </w:r>
      <w:r w:rsidR="00946075">
        <w:rPr>
          <w:sz w:val="24"/>
        </w:rPr>
        <w:t>5</w:t>
      </w:r>
      <w:r>
        <w:rPr>
          <w:sz w:val="24"/>
        </w:rPr>
        <w:t>.</w:t>
      </w:r>
    </w:p>
    <w:p w14:paraId="0FFA89A4" w14:textId="77777777" w:rsidR="00972A2F" w:rsidRDefault="00972A2F">
      <w:pPr>
        <w:pStyle w:val="Zkladntext"/>
      </w:pPr>
    </w:p>
    <w:p w14:paraId="197F12A6" w14:textId="1B722115" w:rsidR="00972A2F" w:rsidRDefault="00DD264E">
      <w:pPr>
        <w:pStyle w:val="Odsekzoznamu"/>
        <w:numPr>
          <w:ilvl w:val="0"/>
          <w:numId w:val="1"/>
        </w:numPr>
        <w:tabs>
          <w:tab w:val="left" w:pos="599"/>
        </w:tabs>
        <w:ind w:hanging="361"/>
        <w:rPr>
          <w:sz w:val="24"/>
        </w:rPr>
      </w:pPr>
      <w:r>
        <w:rPr>
          <w:sz w:val="24"/>
        </w:rPr>
        <w:t>Dňom</w:t>
      </w:r>
      <w:r>
        <w:rPr>
          <w:spacing w:val="-2"/>
          <w:sz w:val="24"/>
        </w:rPr>
        <w:t xml:space="preserve"> </w:t>
      </w:r>
      <w:r>
        <w:rPr>
          <w:sz w:val="24"/>
        </w:rPr>
        <w:t>nadobudnutia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"/>
          <w:sz w:val="24"/>
        </w:rPr>
        <w:t xml:space="preserve"> </w:t>
      </w:r>
      <w:r>
        <w:rPr>
          <w:sz w:val="24"/>
        </w:rPr>
        <w:t>VZN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 w:rsidR="00063086">
        <w:rPr>
          <w:spacing w:val="-1"/>
          <w:sz w:val="24"/>
        </w:rPr>
        <w:t>4</w:t>
      </w:r>
      <w:r>
        <w:rPr>
          <w:sz w:val="24"/>
        </w:rPr>
        <w:t>/20</w:t>
      </w:r>
      <w:r w:rsidR="00063086"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ruší</w:t>
      </w:r>
      <w:r>
        <w:rPr>
          <w:spacing w:val="-1"/>
          <w:sz w:val="24"/>
        </w:rPr>
        <w:t xml:space="preserve"> </w:t>
      </w:r>
      <w:r>
        <w:rPr>
          <w:sz w:val="24"/>
        </w:rPr>
        <w:t>VZN č.</w:t>
      </w:r>
      <w:r>
        <w:rPr>
          <w:spacing w:val="-1"/>
          <w:sz w:val="24"/>
        </w:rPr>
        <w:t xml:space="preserve"> </w:t>
      </w:r>
      <w:r w:rsidR="00063086">
        <w:rPr>
          <w:spacing w:val="-1"/>
          <w:sz w:val="24"/>
        </w:rPr>
        <w:t>2</w:t>
      </w:r>
      <w:r>
        <w:rPr>
          <w:sz w:val="24"/>
        </w:rPr>
        <w:t>/202</w:t>
      </w:r>
      <w:r w:rsidR="00063086">
        <w:rPr>
          <w:sz w:val="24"/>
        </w:rPr>
        <w:t>3</w:t>
      </w:r>
      <w:r>
        <w:rPr>
          <w:sz w:val="24"/>
        </w:rPr>
        <w:t>.</w:t>
      </w:r>
    </w:p>
    <w:p w14:paraId="3AFB3B61" w14:textId="77777777" w:rsidR="00972A2F" w:rsidRDefault="00972A2F">
      <w:pPr>
        <w:pStyle w:val="Zkladntext"/>
      </w:pPr>
    </w:p>
    <w:p w14:paraId="5321C03E" w14:textId="77777777" w:rsidR="00972A2F" w:rsidRDefault="00DD264E">
      <w:pPr>
        <w:pStyle w:val="Odsekzoznamu"/>
        <w:numPr>
          <w:ilvl w:val="0"/>
          <w:numId w:val="1"/>
        </w:numPr>
        <w:tabs>
          <w:tab w:val="left" w:pos="599"/>
        </w:tabs>
        <w:spacing w:before="1"/>
        <w:ind w:right="280"/>
        <w:jc w:val="both"/>
        <w:rPr>
          <w:sz w:val="24"/>
        </w:rPr>
      </w:pPr>
      <w:r>
        <w:rPr>
          <w:sz w:val="24"/>
        </w:rPr>
        <w:t>Zmeny a doplnky tohto všeobecne záväzného nariadenia schvaľuje Obecné zastupiteľstvo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Brvništi.</w:t>
      </w:r>
    </w:p>
    <w:p w14:paraId="50D8F9B7" w14:textId="77777777" w:rsidR="00972A2F" w:rsidRDefault="00972A2F">
      <w:pPr>
        <w:pStyle w:val="Zkladntext"/>
      </w:pPr>
    </w:p>
    <w:p w14:paraId="2EF0D09A" w14:textId="77777777" w:rsidR="00972A2F" w:rsidRDefault="00DD264E">
      <w:pPr>
        <w:pStyle w:val="Odsekzoznamu"/>
        <w:numPr>
          <w:ilvl w:val="0"/>
          <w:numId w:val="1"/>
        </w:numPr>
        <w:tabs>
          <w:tab w:val="left" w:pos="665"/>
          <w:tab w:val="left" w:pos="667"/>
        </w:tabs>
        <w:ind w:left="658" w:right="668" w:hanging="420"/>
        <w:rPr>
          <w:sz w:val="24"/>
        </w:rPr>
      </w:pPr>
      <w:r>
        <w:rPr>
          <w:sz w:val="24"/>
        </w:rPr>
        <w:t>Návrh VZN o miestnom poplatku za komunálne odpady a drobné stavebné odpady na</w:t>
      </w:r>
      <w:r>
        <w:rPr>
          <w:spacing w:val="-57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1"/>
          <w:sz w:val="24"/>
        </w:rPr>
        <w:t xml:space="preserve"> </w:t>
      </w:r>
      <w:r>
        <w:rPr>
          <w:sz w:val="24"/>
        </w:rPr>
        <w:t>Brvnište</w:t>
      </w:r>
      <w:r>
        <w:rPr>
          <w:spacing w:val="1"/>
          <w:sz w:val="24"/>
        </w:rPr>
        <w:t xml:space="preserve"> </w:t>
      </w:r>
      <w:r>
        <w:rPr>
          <w:sz w:val="24"/>
        </w:rPr>
        <w:t>bol vyvesený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úradnej</w:t>
      </w:r>
      <w:r>
        <w:rPr>
          <w:spacing w:val="2"/>
          <w:sz w:val="24"/>
        </w:rPr>
        <w:t xml:space="preserve"> </w:t>
      </w:r>
      <w:r>
        <w:rPr>
          <w:sz w:val="24"/>
        </w:rPr>
        <w:t>tabuli obce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pripomienkovanie</w:t>
      </w:r>
    </w:p>
    <w:p w14:paraId="677F65BB" w14:textId="0D58ED2E" w:rsidR="00972A2F" w:rsidRDefault="00DD264E">
      <w:pPr>
        <w:pStyle w:val="Zkladntext"/>
        <w:ind w:left="658"/>
      </w:pPr>
      <w:r>
        <w:t>dňa:</w:t>
      </w:r>
      <w:r>
        <w:rPr>
          <w:spacing w:val="-1"/>
        </w:rPr>
        <w:t xml:space="preserve"> </w:t>
      </w:r>
      <w:r>
        <w:t>2</w:t>
      </w:r>
      <w:r w:rsidR="00341E9B">
        <w:t>8</w:t>
      </w:r>
      <w:r>
        <w:t>.11.202</w:t>
      </w:r>
      <w:r w:rsidR="00F42218">
        <w:t>4</w:t>
      </w:r>
      <w:r>
        <w:t xml:space="preserve"> a</w:t>
      </w:r>
      <w:r>
        <w:rPr>
          <w:spacing w:val="1"/>
        </w:rPr>
        <w:t xml:space="preserve"> </w:t>
      </w:r>
      <w:r>
        <w:t>zvesený</w:t>
      </w:r>
      <w:r>
        <w:rPr>
          <w:spacing w:val="-6"/>
        </w:rPr>
        <w:t xml:space="preserve"> </w:t>
      </w:r>
      <w:r>
        <w:t>dňa</w:t>
      </w:r>
      <w:r w:rsidR="00AB1410">
        <w:t xml:space="preserve">: </w:t>
      </w:r>
      <w:r w:rsidR="00341E9B">
        <w:t>1</w:t>
      </w:r>
      <w:r w:rsidR="00FF0FA9">
        <w:t>3</w:t>
      </w:r>
      <w:r w:rsidR="00341E9B">
        <w:t>.12.2024</w:t>
      </w:r>
      <w:r w:rsidR="00F42218">
        <w:t xml:space="preserve"> .</w:t>
      </w:r>
    </w:p>
    <w:p w14:paraId="1D6EA335" w14:textId="77777777" w:rsidR="00972A2F" w:rsidRDefault="00972A2F">
      <w:pPr>
        <w:pStyle w:val="Zkladntext"/>
        <w:rPr>
          <w:sz w:val="26"/>
        </w:rPr>
      </w:pPr>
    </w:p>
    <w:p w14:paraId="3877EDCA" w14:textId="77777777" w:rsidR="00972A2F" w:rsidRDefault="00972A2F">
      <w:pPr>
        <w:pStyle w:val="Zkladntext"/>
        <w:rPr>
          <w:sz w:val="22"/>
        </w:rPr>
      </w:pPr>
    </w:p>
    <w:p w14:paraId="10F7D15A" w14:textId="3B9E7F70" w:rsidR="00972A2F" w:rsidRDefault="00DD264E" w:rsidP="00946075">
      <w:pPr>
        <w:pStyle w:val="Zkladntext"/>
        <w:ind w:left="238"/>
        <w:rPr>
          <w:sz w:val="26"/>
        </w:rPr>
      </w:pPr>
      <w:r>
        <w:t>V</w:t>
      </w:r>
      <w:r>
        <w:rPr>
          <w:spacing w:val="-2"/>
        </w:rPr>
        <w:t xml:space="preserve"> </w:t>
      </w:r>
      <w:r>
        <w:t>Brvništi,</w:t>
      </w:r>
      <w:r>
        <w:rPr>
          <w:spacing w:val="-1"/>
        </w:rPr>
        <w:t xml:space="preserve"> </w:t>
      </w:r>
      <w:r>
        <w:t xml:space="preserve">dňa </w:t>
      </w:r>
      <w:r w:rsidR="00946075">
        <w:t>27</w:t>
      </w:r>
      <w:r w:rsidR="00874BE8">
        <w:t>.1</w:t>
      </w:r>
      <w:r w:rsidR="00946075">
        <w:t>1</w:t>
      </w:r>
      <w:r w:rsidR="00874BE8">
        <w:t>.202</w:t>
      </w:r>
      <w:r w:rsidR="00946075">
        <w:t>4</w:t>
      </w:r>
    </w:p>
    <w:p w14:paraId="0E271F46" w14:textId="77777777" w:rsidR="00972A2F" w:rsidRDefault="00972A2F">
      <w:pPr>
        <w:pStyle w:val="Zkladntext"/>
        <w:rPr>
          <w:sz w:val="26"/>
        </w:rPr>
      </w:pPr>
    </w:p>
    <w:p w14:paraId="0DE76F0A" w14:textId="77777777" w:rsidR="00972A2F" w:rsidRDefault="00972A2F">
      <w:pPr>
        <w:pStyle w:val="Zkladntext"/>
        <w:rPr>
          <w:sz w:val="26"/>
        </w:rPr>
      </w:pPr>
    </w:p>
    <w:p w14:paraId="029B855D" w14:textId="77777777" w:rsidR="00972A2F" w:rsidRDefault="00DD264E">
      <w:pPr>
        <w:pStyle w:val="Zkladntext"/>
        <w:spacing w:before="205"/>
        <w:ind w:left="6194" w:right="1149" w:hanging="648"/>
      </w:pPr>
      <w:r>
        <w:t>Ing.</w:t>
      </w:r>
      <w:r>
        <w:rPr>
          <w:spacing w:val="-3"/>
        </w:rPr>
        <w:t xml:space="preserve"> </w:t>
      </w:r>
      <w:r>
        <w:t>Dagmar</w:t>
      </w:r>
      <w:r>
        <w:rPr>
          <w:spacing w:val="-5"/>
        </w:rPr>
        <w:t xml:space="preserve"> </w:t>
      </w:r>
      <w:r>
        <w:t>Mikudíková,</w:t>
      </w:r>
      <w:r>
        <w:rPr>
          <w:spacing w:val="-4"/>
        </w:rPr>
        <w:t xml:space="preserve"> </w:t>
      </w:r>
      <w:proofErr w:type="spellStart"/>
      <w:r>
        <w:t>v.r</w:t>
      </w:r>
      <w:proofErr w:type="spellEnd"/>
      <w:r>
        <w:t>.</w:t>
      </w:r>
      <w:r>
        <w:rPr>
          <w:spacing w:val="-57"/>
        </w:rPr>
        <w:t xml:space="preserve"> </w:t>
      </w:r>
      <w:r>
        <w:t>starostka</w:t>
      </w:r>
      <w:r>
        <w:rPr>
          <w:spacing w:val="-1"/>
        </w:rPr>
        <w:t xml:space="preserve"> </w:t>
      </w:r>
      <w:r>
        <w:t>obce</w:t>
      </w:r>
    </w:p>
    <w:sectPr w:rsidR="00972A2F">
      <w:pgSz w:w="11910" w:h="16840"/>
      <w:pgMar w:top="900" w:right="11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0CA"/>
    <w:multiLevelType w:val="hybridMultilevel"/>
    <w:tmpl w:val="D58CF3EC"/>
    <w:lvl w:ilvl="0" w:tplc="30300C4E">
      <w:start w:val="1"/>
      <w:numFmt w:val="decimal"/>
      <w:lvlText w:val="%1)"/>
      <w:lvlJc w:val="left"/>
      <w:pPr>
        <w:ind w:left="5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66475D2">
      <w:numFmt w:val="bullet"/>
      <w:lvlText w:val="•"/>
      <w:lvlJc w:val="left"/>
      <w:pPr>
        <w:ind w:left="1498" w:hanging="360"/>
      </w:pPr>
      <w:rPr>
        <w:rFonts w:hint="default"/>
        <w:lang w:val="sk-SK" w:eastAsia="en-US" w:bidi="ar-SA"/>
      </w:rPr>
    </w:lvl>
    <w:lvl w:ilvl="2" w:tplc="960A9A42">
      <w:numFmt w:val="bullet"/>
      <w:lvlText w:val="•"/>
      <w:lvlJc w:val="left"/>
      <w:pPr>
        <w:ind w:left="2397" w:hanging="360"/>
      </w:pPr>
      <w:rPr>
        <w:rFonts w:hint="default"/>
        <w:lang w:val="sk-SK" w:eastAsia="en-US" w:bidi="ar-SA"/>
      </w:rPr>
    </w:lvl>
    <w:lvl w:ilvl="3" w:tplc="5EDA6848">
      <w:numFmt w:val="bullet"/>
      <w:lvlText w:val="•"/>
      <w:lvlJc w:val="left"/>
      <w:pPr>
        <w:ind w:left="3295" w:hanging="360"/>
      </w:pPr>
      <w:rPr>
        <w:rFonts w:hint="default"/>
        <w:lang w:val="sk-SK" w:eastAsia="en-US" w:bidi="ar-SA"/>
      </w:rPr>
    </w:lvl>
    <w:lvl w:ilvl="4" w:tplc="0C36AFBA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ED5C6754">
      <w:numFmt w:val="bullet"/>
      <w:lvlText w:val="•"/>
      <w:lvlJc w:val="left"/>
      <w:pPr>
        <w:ind w:left="5093" w:hanging="360"/>
      </w:pPr>
      <w:rPr>
        <w:rFonts w:hint="default"/>
        <w:lang w:val="sk-SK" w:eastAsia="en-US" w:bidi="ar-SA"/>
      </w:rPr>
    </w:lvl>
    <w:lvl w:ilvl="6" w:tplc="723E451C">
      <w:numFmt w:val="bullet"/>
      <w:lvlText w:val="•"/>
      <w:lvlJc w:val="left"/>
      <w:pPr>
        <w:ind w:left="5991" w:hanging="360"/>
      </w:pPr>
      <w:rPr>
        <w:rFonts w:hint="default"/>
        <w:lang w:val="sk-SK" w:eastAsia="en-US" w:bidi="ar-SA"/>
      </w:rPr>
    </w:lvl>
    <w:lvl w:ilvl="7" w:tplc="D5FA6808">
      <w:numFmt w:val="bullet"/>
      <w:lvlText w:val="•"/>
      <w:lvlJc w:val="left"/>
      <w:pPr>
        <w:ind w:left="6890" w:hanging="360"/>
      </w:pPr>
      <w:rPr>
        <w:rFonts w:hint="default"/>
        <w:lang w:val="sk-SK" w:eastAsia="en-US" w:bidi="ar-SA"/>
      </w:rPr>
    </w:lvl>
    <w:lvl w:ilvl="8" w:tplc="8B2C8CB8">
      <w:numFmt w:val="bullet"/>
      <w:lvlText w:val="•"/>
      <w:lvlJc w:val="left"/>
      <w:pPr>
        <w:ind w:left="778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5442B5D"/>
    <w:multiLevelType w:val="hybridMultilevel"/>
    <w:tmpl w:val="8E4428B4"/>
    <w:lvl w:ilvl="0" w:tplc="F3BE4D90">
      <w:numFmt w:val="bullet"/>
      <w:lvlText w:val="-"/>
      <w:lvlJc w:val="left"/>
      <w:pPr>
        <w:ind w:left="109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F4E45DF6">
      <w:numFmt w:val="bullet"/>
      <w:lvlText w:val="•"/>
      <w:lvlJc w:val="left"/>
      <w:pPr>
        <w:ind w:left="1948" w:hanging="260"/>
      </w:pPr>
      <w:rPr>
        <w:rFonts w:hint="default"/>
        <w:lang w:val="sk-SK" w:eastAsia="en-US" w:bidi="ar-SA"/>
      </w:rPr>
    </w:lvl>
    <w:lvl w:ilvl="2" w:tplc="F9BEA1B8">
      <w:numFmt w:val="bullet"/>
      <w:lvlText w:val="•"/>
      <w:lvlJc w:val="left"/>
      <w:pPr>
        <w:ind w:left="2797" w:hanging="260"/>
      </w:pPr>
      <w:rPr>
        <w:rFonts w:hint="default"/>
        <w:lang w:val="sk-SK" w:eastAsia="en-US" w:bidi="ar-SA"/>
      </w:rPr>
    </w:lvl>
    <w:lvl w:ilvl="3" w:tplc="B7B67050">
      <w:numFmt w:val="bullet"/>
      <w:lvlText w:val="•"/>
      <w:lvlJc w:val="left"/>
      <w:pPr>
        <w:ind w:left="3645" w:hanging="260"/>
      </w:pPr>
      <w:rPr>
        <w:rFonts w:hint="default"/>
        <w:lang w:val="sk-SK" w:eastAsia="en-US" w:bidi="ar-SA"/>
      </w:rPr>
    </w:lvl>
    <w:lvl w:ilvl="4" w:tplc="054EBAB0">
      <w:numFmt w:val="bullet"/>
      <w:lvlText w:val="•"/>
      <w:lvlJc w:val="left"/>
      <w:pPr>
        <w:ind w:left="4494" w:hanging="260"/>
      </w:pPr>
      <w:rPr>
        <w:rFonts w:hint="default"/>
        <w:lang w:val="sk-SK" w:eastAsia="en-US" w:bidi="ar-SA"/>
      </w:rPr>
    </w:lvl>
    <w:lvl w:ilvl="5" w:tplc="83561D48">
      <w:numFmt w:val="bullet"/>
      <w:lvlText w:val="•"/>
      <w:lvlJc w:val="left"/>
      <w:pPr>
        <w:ind w:left="5343" w:hanging="260"/>
      </w:pPr>
      <w:rPr>
        <w:rFonts w:hint="default"/>
        <w:lang w:val="sk-SK" w:eastAsia="en-US" w:bidi="ar-SA"/>
      </w:rPr>
    </w:lvl>
    <w:lvl w:ilvl="6" w:tplc="9E0824AE">
      <w:numFmt w:val="bullet"/>
      <w:lvlText w:val="•"/>
      <w:lvlJc w:val="left"/>
      <w:pPr>
        <w:ind w:left="6191" w:hanging="260"/>
      </w:pPr>
      <w:rPr>
        <w:rFonts w:hint="default"/>
        <w:lang w:val="sk-SK" w:eastAsia="en-US" w:bidi="ar-SA"/>
      </w:rPr>
    </w:lvl>
    <w:lvl w:ilvl="7" w:tplc="B4B0641A">
      <w:numFmt w:val="bullet"/>
      <w:lvlText w:val="•"/>
      <w:lvlJc w:val="left"/>
      <w:pPr>
        <w:ind w:left="7040" w:hanging="260"/>
      </w:pPr>
      <w:rPr>
        <w:rFonts w:hint="default"/>
        <w:lang w:val="sk-SK" w:eastAsia="en-US" w:bidi="ar-SA"/>
      </w:rPr>
    </w:lvl>
    <w:lvl w:ilvl="8" w:tplc="D4D449B0">
      <w:numFmt w:val="bullet"/>
      <w:lvlText w:val="•"/>
      <w:lvlJc w:val="left"/>
      <w:pPr>
        <w:ind w:left="7889" w:hanging="260"/>
      </w:pPr>
      <w:rPr>
        <w:rFonts w:hint="default"/>
        <w:lang w:val="sk-SK" w:eastAsia="en-US" w:bidi="ar-SA"/>
      </w:rPr>
    </w:lvl>
  </w:abstractNum>
  <w:abstractNum w:abstractNumId="2" w15:restartNumberingAfterBreak="0">
    <w:nsid w:val="0AD660D3"/>
    <w:multiLevelType w:val="hybridMultilevel"/>
    <w:tmpl w:val="8CCA9388"/>
    <w:lvl w:ilvl="0" w:tplc="30580562">
      <w:numFmt w:val="bullet"/>
      <w:lvlText w:val="-"/>
      <w:lvlJc w:val="left"/>
      <w:pPr>
        <w:ind w:left="66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EA6E3636">
      <w:numFmt w:val="bullet"/>
      <w:lvlText w:val="•"/>
      <w:lvlJc w:val="left"/>
      <w:pPr>
        <w:ind w:left="1552" w:hanging="161"/>
      </w:pPr>
      <w:rPr>
        <w:rFonts w:hint="default"/>
        <w:lang w:val="sk-SK" w:eastAsia="en-US" w:bidi="ar-SA"/>
      </w:rPr>
    </w:lvl>
    <w:lvl w:ilvl="2" w:tplc="2E780BCA">
      <w:numFmt w:val="bullet"/>
      <w:lvlText w:val="•"/>
      <w:lvlJc w:val="left"/>
      <w:pPr>
        <w:ind w:left="2445" w:hanging="161"/>
      </w:pPr>
      <w:rPr>
        <w:rFonts w:hint="default"/>
        <w:lang w:val="sk-SK" w:eastAsia="en-US" w:bidi="ar-SA"/>
      </w:rPr>
    </w:lvl>
    <w:lvl w:ilvl="3" w:tplc="85C0A400">
      <w:numFmt w:val="bullet"/>
      <w:lvlText w:val="•"/>
      <w:lvlJc w:val="left"/>
      <w:pPr>
        <w:ind w:left="3337" w:hanging="161"/>
      </w:pPr>
      <w:rPr>
        <w:rFonts w:hint="default"/>
        <w:lang w:val="sk-SK" w:eastAsia="en-US" w:bidi="ar-SA"/>
      </w:rPr>
    </w:lvl>
    <w:lvl w:ilvl="4" w:tplc="04F45C34">
      <w:numFmt w:val="bullet"/>
      <w:lvlText w:val="•"/>
      <w:lvlJc w:val="left"/>
      <w:pPr>
        <w:ind w:left="4230" w:hanging="161"/>
      </w:pPr>
      <w:rPr>
        <w:rFonts w:hint="default"/>
        <w:lang w:val="sk-SK" w:eastAsia="en-US" w:bidi="ar-SA"/>
      </w:rPr>
    </w:lvl>
    <w:lvl w:ilvl="5" w:tplc="A1B8AE90">
      <w:numFmt w:val="bullet"/>
      <w:lvlText w:val="•"/>
      <w:lvlJc w:val="left"/>
      <w:pPr>
        <w:ind w:left="5123" w:hanging="161"/>
      </w:pPr>
      <w:rPr>
        <w:rFonts w:hint="default"/>
        <w:lang w:val="sk-SK" w:eastAsia="en-US" w:bidi="ar-SA"/>
      </w:rPr>
    </w:lvl>
    <w:lvl w:ilvl="6" w:tplc="5554DF6E">
      <w:numFmt w:val="bullet"/>
      <w:lvlText w:val="•"/>
      <w:lvlJc w:val="left"/>
      <w:pPr>
        <w:ind w:left="6015" w:hanging="161"/>
      </w:pPr>
      <w:rPr>
        <w:rFonts w:hint="default"/>
        <w:lang w:val="sk-SK" w:eastAsia="en-US" w:bidi="ar-SA"/>
      </w:rPr>
    </w:lvl>
    <w:lvl w:ilvl="7" w:tplc="03A2B294">
      <w:numFmt w:val="bullet"/>
      <w:lvlText w:val="•"/>
      <w:lvlJc w:val="left"/>
      <w:pPr>
        <w:ind w:left="6908" w:hanging="161"/>
      </w:pPr>
      <w:rPr>
        <w:rFonts w:hint="default"/>
        <w:lang w:val="sk-SK" w:eastAsia="en-US" w:bidi="ar-SA"/>
      </w:rPr>
    </w:lvl>
    <w:lvl w:ilvl="8" w:tplc="44B06EB4">
      <w:numFmt w:val="bullet"/>
      <w:lvlText w:val="•"/>
      <w:lvlJc w:val="left"/>
      <w:pPr>
        <w:ind w:left="7801" w:hanging="161"/>
      </w:pPr>
      <w:rPr>
        <w:rFonts w:hint="default"/>
        <w:lang w:val="sk-SK" w:eastAsia="en-US" w:bidi="ar-SA"/>
      </w:rPr>
    </w:lvl>
  </w:abstractNum>
  <w:abstractNum w:abstractNumId="3" w15:restartNumberingAfterBreak="0">
    <w:nsid w:val="20F87CA2"/>
    <w:multiLevelType w:val="hybridMultilevel"/>
    <w:tmpl w:val="716CC5BE"/>
    <w:lvl w:ilvl="0" w:tplc="929CEFE2">
      <w:start w:val="1"/>
      <w:numFmt w:val="decimal"/>
      <w:lvlText w:val="%1)"/>
      <w:lvlJc w:val="left"/>
      <w:pPr>
        <w:ind w:left="5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529455AA">
      <w:start w:val="1"/>
      <w:numFmt w:val="lowerLetter"/>
      <w:lvlText w:val="%2)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DE90C83A">
      <w:numFmt w:val="bullet"/>
      <w:lvlText w:val="•"/>
      <w:lvlJc w:val="left"/>
      <w:pPr>
        <w:ind w:left="960" w:hanging="360"/>
      </w:pPr>
      <w:rPr>
        <w:rFonts w:hint="default"/>
        <w:lang w:val="sk-SK" w:eastAsia="en-US" w:bidi="ar-SA"/>
      </w:rPr>
    </w:lvl>
    <w:lvl w:ilvl="3" w:tplc="DCE2475E">
      <w:numFmt w:val="bullet"/>
      <w:lvlText w:val="•"/>
      <w:lvlJc w:val="left"/>
      <w:pPr>
        <w:ind w:left="2038" w:hanging="360"/>
      </w:pPr>
      <w:rPr>
        <w:rFonts w:hint="default"/>
        <w:lang w:val="sk-SK" w:eastAsia="en-US" w:bidi="ar-SA"/>
      </w:rPr>
    </w:lvl>
    <w:lvl w:ilvl="4" w:tplc="2D3CABBA">
      <w:numFmt w:val="bullet"/>
      <w:lvlText w:val="•"/>
      <w:lvlJc w:val="left"/>
      <w:pPr>
        <w:ind w:left="3116" w:hanging="360"/>
      </w:pPr>
      <w:rPr>
        <w:rFonts w:hint="default"/>
        <w:lang w:val="sk-SK" w:eastAsia="en-US" w:bidi="ar-SA"/>
      </w:rPr>
    </w:lvl>
    <w:lvl w:ilvl="5" w:tplc="A552DE4C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6" w:tplc="A18883A8">
      <w:numFmt w:val="bullet"/>
      <w:lvlText w:val="•"/>
      <w:lvlJc w:val="left"/>
      <w:pPr>
        <w:ind w:left="5273" w:hanging="360"/>
      </w:pPr>
      <w:rPr>
        <w:rFonts w:hint="default"/>
        <w:lang w:val="sk-SK" w:eastAsia="en-US" w:bidi="ar-SA"/>
      </w:rPr>
    </w:lvl>
    <w:lvl w:ilvl="7" w:tplc="4120DA98">
      <w:numFmt w:val="bullet"/>
      <w:lvlText w:val="•"/>
      <w:lvlJc w:val="left"/>
      <w:pPr>
        <w:ind w:left="6351" w:hanging="360"/>
      </w:pPr>
      <w:rPr>
        <w:rFonts w:hint="default"/>
        <w:lang w:val="sk-SK" w:eastAsia="en-US" w:bidi="ar-SA"/>
      </w:rPr>
    </w:lvl>
    <w:lvl w:ilvl="8" w:tplc="90DE3392">
      <w:numFmt w:val="bullet"/>
      <w:lvlText w:val="•"/>
      <w:lvlJc w:val="left"/>
      <w:pPr>
        <w:ind w:left="7429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47967F8"/>
    <w:multiLevelType w:val="hybridMultilevel"/>
    <w:tmpl w:val="6C0434A0"/>
    <w:lvl w:ilvl="0" w:tplc="DD522F78">
      <w:start w:val="1"/>
      <w:numFmt w:val="lowerLetter"/>
      <w:lvlText w:val="%1)"/>
      <w:lvlJc w:val="left"/>
      <w:pPr>
        <w:ind w:left="13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98" w:hanging="360"/>
      </w:pPr>
    </w:lvl>
    <w:lvl w:ilvl="2" w:tplc="041B001B" w:tentative="1">
      <w:start w:val="1"/>
      <w:numFmt w:val="lowerRoman"/>
      <w:lvlText w:val="%3."/>
      <w:lvlJc w:val="right"/>
      <w:pPr>
        <w:ind w:left="2818" w:hanging="180"/>
      </w:pPr>
    </w:lvl>
    <w:lvl w:ilvl="3" w:tplc="041B000F" w:tentative="1">
      <w:start w:val="1"/>
      <w:numFmt w:val="decimal"/>
      <w:lvlText w:val="%4."/>
      <w:lvlJc w:val="left"/>
      <w:pPr>
        <w:ind w:left="3538" w:hanging="360"/>
      </w:pPr>
    </w:lvl>
    <w:lvl w:ilvl="4" w:tplc="041B0019" w:tentative="1">
      <w:start w:val="1"/>
      <w:numFmt w:val="lowerLetter"/>
      <w:lvlText w:val="%5."/>
      <w:lvlJc w:val="left"/>
      <w:pPr>
        <w:ind w:left="4258" w:hanging="360"/>
      </w:pPr>
    </w:lvl>
    <w:lvl w:ilvl="5" w:tplc="041B001B" w:tentative="1">
      <w:start w:val="1"/>
      <w:numFmt w:val="lowerRoman"/>
      <w:lvlText w:val="%6."/>
      <w:lvlJc w:val="right"/>
      <w:pPr>
        <w:ind w:left="4978" w:hanging="180"/>
      </w:pPr>
    </w:lvl>
    <w:lvl w:ilvl="6" w:tplc="041B000F" w:tentative="1">
      <w:start w:val="1"/>
      <w:numFmt w:val="decimal"/>
      <w:lvlText w:val="%7."/>
      <w:lvlJc w:val="left"/>
      <w:pPr>
        <w:ind w:left="5698" w:hanging="360"/>
      </w:pPr>
    </w:lvl>
    <w:lvl w:ilvl="7" w:tplc="041B0019" w:tentative="1">
      <w:start w:val="1"/>
      <w:numFmt w:val="lowerLetter"/>
      <w:lvlText w:val="%8."/>
      <w:lvlJc w:val="left"/>
      <w:pPr>
        <w:ind w:left="6418" w:hanging="360"/>
      </w:pPr>
    </w:lvl>
    <w:lvl w:ilvl="8" w:tplc="041B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5" w15:restartNumberingAfterBreak="0">
    <w:nsid w:val="26E73399"/>
    <w:multiLevelType w:val="hybridMultilevel"/>
    <w:tmpl w:val="4140BEE0"/>
    <w:lvl w:ilvl="0" w:tplc="1AB62E0C">
      <w:start w:val="1"/>
      <w:numFmt w:val="lowerLetter"/>
      <w:lvlText w:val="%1)"/>
      <w:lvlJc w:val="left"/>
      <w:pPr>
        <w:ind w:left="95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0DCA5F90">
      <w:numFmt w:val="bullet"/>
      <w:lvlText w:val="-"/>
      <w:lvlJc w:val="left"/>
      <w:pPr>
        <w:ind w:left="137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A94EB768">
      <w:numFmt w:val="bullet"/>
      <w:lvlText w:val="•"/>
      <w:lvlJc w:val="left"/>
      <w:pPr>
        <w:ind w:left="2291" w:hanging="281"/>
      </w:pPr>
      <w:rPr>
        <w:rFonts w:hint="default"/>
        <w:lang w:val="sk-SK" w:eastAsia="en-US" w:bidi="ar-SA"/>
      </w:rPr>
    </w:lvl>
    <w:lvl w:ilvl="3" w:tplc="C59ED4E4">
      <w:numFmt w:val="bullet"/>
      <w:lvlText w:val="•"/>
      <w:lvlJc w:val="left"/>
      <w:pPr>
        <w:ind w:left="3203" w:hanging="281"/>
      </w:pPr>
      <w:rPr>
        <w:rFonts w:hint="default"/>
        <w:lang w:val="sk-SK" w:eastAsia="en-US" w:bidi="ar-SA"/>
      </w:rPr>
    </w:lvl>
    <w:lvl w:ilvl="4" w:tplc="E9227E32">
      <w:numFmt w:val="bullet"/>
      <w:lvlText w:val="•"/>
      <w:lvlJc w:val="left"/>
      <w:pPr>
        <w:ind w:left="4115" w:hanging="281"/>
      </w:pPr>
      <w:rPr>
        <w:rFonts w:hint="default"/>
        <w:lang w:val="sk-SK" w:eastAsia="en-US" w:bidi="ar-SA"/>
      </w:rPr>
    </w:lvl>
    <w:lvl w:ilvl="5" w:tplc="DFD47AFA">
      <w:numFmt w:val="bullet"/>
      <w:lvlText w:val="•"/>
      <w:lvlJc w:val="left"/>
      <w:pPr>
        <w:ind w:left="5027" w:hanging="281"/>
      </w:pPr>
      <w:rPr>
        <w:rFonts w:hint="default"/>
        <w:lang w:val="sk-SK" w:eastAsia="en-US" w:bidi="ar-SA"/>
      </w:rPr>
    </w:lvl>
    <w:lvl w:ilvl="6" w:tplc="2E18D6DC">
      <w:numFmt w:val="bullet"/>
      <w:lvlText w:val="•"/>
      <w:lvlJc w:val="left"/>
      <w:pPr>
        <w:ind w:left="5939" w:hanging="281"/>
      </w:pPr>
      <w:rPr>
        <w:rFonts w:hint="default"/>
        <w:lang w:val="sk-SK" w:eastAsia="en-US" w:bidi="ar-SA"/>
      </w:rPr>
    </w:lvl>
    <w:lvl w:ilvl="7" w:tplc="6F047808">
      <w:numFmt w:val="bullet"/>
      <w:lvlText w:val="•"/>
      <w:lvlJc w:val="left"/>
      <w:pPr>
        <w:ind w:left="6850" w:hanging="281"/>
      </w:pPr>
      <w:rPr>
        <w:rFonts w:hint="default"/>
        <w:lang w:val="sk-SK" w:eastAsia="en-US" w:bidi="ar-SA"/>
      </w:rPr>
    </w:lvl>
    <w:lvl w:ilvl="8" w:tplc="5B486CA4">
      <w:numFmt w:val="bullet"/>
      <w:lvlText w:val="•"/>
      <w:lvlJc w:val="left"/>
      <w:pPr>
        <w:ind w:left="7762" w:hanging="281"/>
      </w:pPr>
      <w:rPr>
        <w:rFonts w:hint="default"/>
        <w:lang w:val="sk-SK" w:eastAsia="en-US" w:bidi="ar-SA"/>
      </w:rPr>
    </w:lvl>
  </w:abstractNum>
  <w:abstractNum w:abstractNumId="6" w15:restartNumberingAfterBreak="0">
    <w:nsid w:val="29A13578"/>
    <w:multiLevelType w:val="hybridMultilevel"/>
    <w:tmpl w:val="05C0D04E"/>
    <w:lvl w:ilvl="0" w:tplc="F5181C70">
      <w:start w:val="1"/>
      <w:numFmt w:val="decimal"/>
      <w:lvlText w:val="%1.)"/>
      <w:lvlJc w:val="left"/>
      <w:pPr>
        <w:ind w:left="882" w:hanging="356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E34EE61A">
      <w:numFmt w:val="bullet"/>
      <w:lvlText w:val="•"/>
      <w:lvlJc w:val="left"/>
      <w:pPr>
        <w:ind w:left="1750" w:hanging="356"/>
      </w:pPr>
      <w:rPr>
        <w:rFonts w:hint="default"/>
        <w:lang w:val="sk-SK" w:eastAsia="en-US" w:bidi="ar-SA"/>
      </w:rPr>
    </w:lvl>
    <w:lvl w:ilvl="2" w:tplc="193EA04C">
      <w:numFmt w:val="bullet"/>
      <w:lvlText w:val="•"/>
      <w:lvlJc w:val="left"/>
      <w:pPr>
        <w:ind w:left="2621" w:hanging="356"/>
      </w:pPr>
      <w:rPr>
        <w:rFonts w:hint="default"/>
        <w:lang w:val="sk-SK" w:eastAsia="en-US" w:bidi="ar-SA"/>
      </w:rPr>
    </w:lvl>
    <w:lvl w:ilvl="3" w:tplc="F876490A">
      <w:numFmt w:val="bullet"/>
      <w:lvlText w:val="•"/>
      <w:lvlJc w:val="left"/>
      <w:pPr>
        <w:ind w:left="3491" w:hanging="356"/>
      </w:pPr>
      <w:rPr>
        <w:rFonts w:hint="default"/>
        <w:lang w:val="sk-SK" w:eastAsia="en-US" w:bidi="ar-SA"/>
      </w:rPr>
    </w:lvl>
    <w:lvl w:ilvl="4" w:tplc="7A92D55A">
      <w:numFmt w:val="bullet"/>
      <w:lvlText w:val="•"/>
      <w:lvlJc w:val="left"/>
      <w:pPr>
        <w:ind w:left="4362" w:hanging="356"/>
      </w:pPr>
      <w:rPr>
        <w:rFonts w:hint="default"/>
        <w:lang w:val="sk-SK" w:eastAsia="en-US" w:bidi="ar-SA"/>
      </w:rPr>
    </w:lvl>
    <w:lvl w:ilvl="5" w:tplc="9F7A949E">
      <w:numFmt w:val="bullet"/>
      <w:lvlText w:val="•"/>
      <w:lvlJc w:val="left"/>
      <w:pPr>
        <w:ind w:left="5233" w:hanging="356"/>
      </w:pPr>
      <w:rPr>
        <w:rFonts w:hint="default"/>
        <w:lang w:val="sk-SK" w:eastAsia="en-US" w:bidi="ar-SA"/>
      </w:rPr>
    </w:lvl>
    <w:lvl w:ilvl="6" w:tplc="0156A3D0">
      <w:numFmt w:val="bullet"/>
      <w:lvlText w:val="•"/>
      <w:lvlJc w:val="left"/>
      <w:pPr>
        <w:ind w:left="6103" w:hanging="356"/>
      </w:pPr>
      <w:rPr>
        <w:rFonts w:hint="default"/>
        <w:lang w:val="sk-SK" w:eastAsia="en-US" w:bidi="ar-SA"/>
      </w:rPr>
    </w:lvl>
    <w:lvl w:ilvl="7" w:tplc="14EE433A">
      <w:numFmt w:val="bullet"/>
      <w:lvlText w:val="•"/>
      <w:lvlJc w:val="left"/>
      <w:pPr>
        <w:ind w:left="6974" w:hanging="356"/>
      </w:pPr>
      <w:rPr>
        <w:rFonts w:hint="default"/>
        <w:lang w:val="sk-SK" w:eastAsia="en-US" w:bidi="ar-SA"/>
      </w:rPr>
    </w:lvl>
    <w:lvl w:ilvl="8" w:tplc="542225DA">
      <w:numFmt w:val="bullet"/>
      <w:lvlText w:val="•"/>
      <w:lvlJc w:val="left"/>
      <w:pPr>
        <w:ind w:left="7845" w:hanging="356"/>
      </w:pPr>
      <w:rPr>
        <w:rFonts w:hint="default"/>
        <w:lang w:val="sk-SK" w:eastAsia="en-US" w:bidi="ar-SA"/>
      </w:rPr>
    </w:lvl>
  </w:abstractNum>
  <w:abstractNum w:abstractNumId="7" w15:restartNumberingAfterBreak="0">
    <w:nsid w:val="408902B9"/>
    <w:multiLevelType w:val="hybridMultilevel"/>
    <w:tmpl w:val="4782A7D2"/>
    <w:lvl w:ilvl="0" w:tplc="9190ACF8">
      <w:start w:val="7"/>
      <w:numFmt w:val="lowerLetter"/>
      <w:lvlText w:val="%1)"/>
      <w:lvlJc w:val="left"/>
      <w:pPr>
        <w:ind w:left="102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32A2DE38">
      <w:numFmt w:val="bullet"/>
      <w:lvlText w:val="-"/>
      <w:lvlJc w:val="left"/>
      <w:pPr>
        <w:ind w:left="137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A6A80742">
      <w:numFmt w:val="bullet"/>
      <w:lvlText w:val="•"/>
      <w:lvlJc w:val="left"/>
      <w:pPr>
        <w:ind w:left="2291" w:hanging="281"/>
      </w:pPr>
      <w:rPr>
        <w:rFonts w:hint="default"/>
        <w:lang w:val="sk-SK" w:eastAsia="en-US" w:bidi="ar-SA"/>
      </w:rPr>
    </w:lvl>
    <w:lvl w:ilvl="3" w:tplc="D36EB4F2">
      <w:numFmt w:val="bullet"/>
      <w:lvlText w:val="•"/>
      <w:lvlJc w:val="left"/>
      <w:pPr>
        <w:ind w:left="3203" w:hanging="281"/>
      </w:pPr>
      <w:rPr>
        <w:rFonts w:hint="default"/>
        <w:lang w:val="sk-SK" w:eastAsia="en-US" w:bidi="ar-SA"/>
      </w:rPr>
    </w:lvl>
    <w:lvl w:ilvl="4" w:tplc="1E82BC3C">
      <w:numFmt w:val="bullet"/>
      <w:lvlText w:val="•"/>
      <w:lvlJc w:val="left"/>
      <w:pPr>
        <w:ind w:left="4115" w:hanging="281"/>
      </w:pPr>
      <w:rPr>
        <w:rFonts w:hint="default"/>
        <w:lang w:val="sk-SK" w:eastAsia="en-US" w:bidi="ar-SA"/>
      </w:rPr>
    </w:lvl>
    <w:lvl w:ilvl="5" w:tplc="D1B0033C">
      <w:numFmt w:val="bullet"/>
      <w:lvlText w:val="•"/>
      <w:lvlJc w:val="left"/>
      <w:pPr>
        <w:ind w:left="5027" w:hanging="281"/>
      </w:pPr>
      <w:rPr>
        <w:rFonts w:hint="default"/>
        <w:lang w:val="sk-SK" w:eastAsia="en-US" w:bidi="ar-SA"/>
      </w:rPr>
    </w:lvl>
    <w:lvl w:ilvl="6" w:tplc="6A469940">
      <w:numFmt w:val="bullet"/>
      <w:lvlText w:val="•"/>
      <w:lvlJc w:val="left"/>
      <w:pPr>
        <w:ind w:left="5939" w:hanging="281"/>
      </w:pPr>
      <w:rPr>
        <w:rFonts w:hint="default"/>
        <w:lang w:val="sk-SK" w:eastAsia="en-US" w:bidi="ar-SA"/>
      </w:rPr>
    </w:lvl>
    <w:lvl w:ilvl="7" w:tplc="9404DB60">
      <w:numFmt w:val="bullet"/>
      <w:lvlText w:val="•"/>
      <w:lvlJc w:val="left"/>
      <w:pPr>
        <w:ind w:left="6850" w:hanging="281"/>
      </w:pPr>
      <w:rPr>
        <w:rFonts w:hint="default"/>
        <w:lang w:val="sk-SK" w:eastAsia="en-US" w:bidi="ar-SA"/>
      </w:rPr>
    </w:lvl>
    <w:lvl w:ilvl="8" w:tplc="B0B45FB6">
      <w:numFmt w:val="bullet"/>
      <w:lvlText w:val="•"/>
      <w:lvlJc w:val="left"/>
      <w:pPr>
        <w:ind w:left="7762" w:hanging="281"/>
      </w:pPr>
      <w:rPr>
        <w:rFonts w:hint="default"/>
        <w:lang w:val="sk-SK" w:eastAsia="en-US" w:bidi="ar-SA"/>
      </w:rPr>
    </w:lvl>
  </w:abstractNum>
  <w:abstractNum w:abstractNumId="8" w15:restartNumberingAfterBreak="0">
    <w:nsid w:val="52EA1BCB"/>
    <w:multiLevelType w:val="hybridMultilevel"/>
    <w:tmpl w:val="CDF85D82"/>
    <w:lvl w:ilvl="0" w:tplc="BDFC0CD6">
      <w:numFmt w:val="bullet"/>
      <w:lvlText w:val="-"/>
      <w:lvlJc w:val="left"/>
      <w:pPr>
        <w:ind w:left="10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8A29C62">
      <w:numFmt w:val="bullet"/>
      <w:lvlText w:val="•"/>
      <w:lvlJc w:val="left"/>
      <w:pPr>
        <w:ind w:left="1876" w:hanging="360"/>
      </w:pPr>
      <w:rPr>
        <w:rFonts w:hint="default"/>
        <w:lang w:val="sk-SK" w:eastAsia="en-US" w:bidi="ar-SA"/>
      </w:rPr>
    </w:lvl>
    <w:lvl w:ilvl="2" w:tplc="F870778E">
      <w:numFmt w:val="bullet"/>
      <w:lvlText w:val="•"/>
      <w:lvlJc w:val="left"/>
      <w:pPr>
        <w:ind w:left="2733" w:hanging="360"/>
      </w:pPr>
      <w:rPr>
        <w:rFonts w:hint="default"/>
        <w:lang w:val="sk-SK" w:eastAsia="en-US" w:bidi="ar-SA"/>
      </w:rPr>
    </w:lvl>
    <w:lvl w:ilvl="3" w:tplc="DCF0958A">
      <w:numFmt w:val="bullet"/>
      <w:lvlText w:val="•"/>
      <w:lvlJc w:val="left"/>
      <w:pPr>
        <w:ind w:left="3589" w:hanging="360"/>
      </w:pPr>
      <w:rPr>
        <w:rFonts w:hint="default"/>
        <w:lang w:val="sk-SK" w:eastAsia="en-US" w:bidi="ar-SA"/>
      </w:rPr>
    </w:lvl>
    <w:lvl w:ilvl="4" w:tplc="3AE6D6CC">
      <w:numFmt w:val="bullet"/>
      <w:lvlText w:val="•"/>
      <w:lvlJc w:val="left"/>
      <w:pPr>
        <w:ind w:left="4446" w:hanging="360"/>
      </w:pPr>
      <w:rPr>
        <w:rFonts w:hint="default"/>
        <w:lang w:val="sk-SK" w:eastAsia="en-US" w:bidi="ar-SA"/>
      </w:rPr>
    </w:lvl>
    <w:lvl w:ilvl="5" w:tplc="E4985500">
      <w:numFmt w:val="bullet"/>
      <w:lvlText w:val="•"/>
      <w:lvlJc w:val="left"/>
      <w:pPr>
        <w:ind w:left="5303" w:hanging="360"/>
      </w:pPr>
      <w:rPr>
        <w:rFonts w:hint="default"/>
        <w:lang w:val="sk-SK" w:eastAsia="en-US" w:bidi="ar-SA"/>
      </w:rPr>
    </w:lvl>
    <w:lvl w:ilvl="6" w:tplc="49140DD2">
      <w:numFmt w:val="bullet"/>
      <w:lvlText w:val="•"/>
      <w:lvlJc w:val="left"/>
      <w:pPr>
        <w:ind w:left="6159" w:hanging="360"/>
      </w:pPr>
      <w:rPr>
        <w:rFonts w:hint="default"/>
        <w:lang w:val="sk-SK" w:eastAsia="en-US" w:bidi="ar-SA"/>
      </w:rPr>
    </w:lvl>
    <w:lvl w:ilvl="7" w:tplc="7DE68204">
      <w:numFmt w:val="bullet"/>
      <w:lvlText w:val="•"/>
      <w:lvlJc w:val="left"/>
      <w:pPr>
        <w:ind w:left="7016" w:hanging="360"/>
      </w:pPr>
      <w:rPr>
        <w:rFonts w:hint="default"/>
        <w:lang w:val="sk-SK" w:eastAsia="en-US" w:bidi="ar-SA"/>
      </w:rPr>
    </w:lvl>
    <w:lvl w:ilvl="8" w:tplc="5E569BA0">
      <w:numFmt w:val="bullet"/>
      <w:lvlText w:val="•"/>
      <w:lvlJc w:val="left"/>
      <w:pPr>
        <w:ind w:left="7873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5C950E08"/>
    <w:multiLevelType w:val="hybridMultilevel"/>
    <w:tmpl w:val="0016892A"/>
    <w:lvl w:ilvl="0" w:tplc="8D1E60B6">
      <w:start w:val="1"/>
      <w:numFmt w:val="decimal"/>
      <w:lvlText w:val="%1)"/>
      <w:lvlJc w:val="left"/>
      <w:pPr>
        <w:ind w:left="80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9F0AB7AC">
      <w:numFmt w:val="bullet"/>
      <w:lvlText w:val="•"/>
      <w:lvlJc w:val="left"/>
      <w:pPr>
        <w:ind w:left="1678" w:hanging="567"/>
      </w:pPr>
      <w:rPr>
        <w:rFonts w:hint="default"/>
        <w:lang w:val="sk-SK" w:eastAsia="en-US" w:bidi="ar-SA"/>
      </w:rPr>
    </w:lvl>
    <w:lvl w:ilvl="2" w:tplc="BB66F206">
      <w:numFmt w:val="bullet"/>
      <w:lvlText w:val="•"/>
      <w:lvlJc w:val="left"/>
      <w:pPr>
        <w:ind w:left="2557" w:hanging="567"/>
      </w:pPr>
      <w:rPr>
        <w:rFonts w:hint="default"/>
        <w:lang w:val="sk-SK" w:eastAsia="en-US" w:bidi="ar-SA"/>
      </w:rPr>
    </w:lvl>
    <w:lvl w:ilvl="3" w:tplc="96A8441A">
      <w:numFmt w:val="bullet"/>
      <w:lvlText w:val="•"/>
      <w:lvlJc w:val="left"/>
      <w:pPr>
        <w:ind w:left="3435" w:hanging="567"/>
      </w:pPr>
      <w:rPr>
        <w:rFonts w:hint="default"/>
        <w:lang w:val="sk-SK" w:eastAsia="en-US" w:bidi="ar-SA"/>
      </w:rPr>
    </w:lvl>
    <w:lvl w:ilvl="4" w:tplc="FF00304C">
      <w:numFmt w:val="bullet"/>
      <w:lvlText w:val="•"/>
      <w:lvlJc w:val="left"/>
      <w:pPr>
        <w:ind w:left="4314" w:hanging="567"/>
      </w:pPr>
      <w:rPr>
        <w:rFonts w:hint="default"/>
        <w:lang w:val="sk-SK" w:eastAsia="en-US" w:bidi="ar-SA"/>
      </w:rPr>
    </w:lvl>
    <w:lvl w:ilvl="5" w:tplc="5C9EA8D2">
      <w:numFmt w:val="bullet"/>
      <w:lvlText w:val="•"/>
      <w:lvlJc w:val="left"/>
      <w:pPr>
        <w:ind w:left="5193" w:hanging="567"/>
      </w:pPr>
      <w:rPr>
        <w:rFonts w:hint="default"/>
        <w:lang w:val="sk-SK" w:eastAsia="en-US" w:bidi="ar-SA"/>
      </w:rPr>
    </w:lvl>
    <w:lvl w:ilvl="6" w:tplc="0A1AFAEE">
      <w:numFmt w:val="bullet"/>
      <w:lvlText w:val="•"/>
      <w:lvlJc w:val="left"/>
      <w:pPr>
        <w:ind w:left="6071" w:hanging="567"/>
      </w:pPr>
      <w:rPr>
        <w:rFonts w:hint="default"/>
        <w:lang w:val="sk-SK" w:eastAsia="en-US" w:bidi="ar-SA"/>
      </w:rPr>
    </w:lvl>
    <w:lvl w:ilvl="7" w:tplc="3460B08E">
      <w:numFmt w:val="bullet"/>
      <w:lvlText w:val="•"/>
      <w:lvlJc w:val="left"/>
      <w:pPr>
        <w:ind w:left="6950" w:hanging="567"/>
      </w:pPr>
      <w:rPr>
        <w:rFonts w:hint="default"/>
        <w:lang w:val="sk-SK" w:eastAsia="en-US" w:bidi="ar-SA"/>
      </w:rPr>
    </w:lvl>
    <w:lvl w:ilvl="8" w:tplc="E5B62B2A">
      <w:numFmt w:val="bullet"/>
      <w:lvlText w:val="•"/>
      <w:lvlJc w:val="left"/>
      <w:pPr>
        <w:ind w:left="7829" w:hanging="567"/>
      </w:pPr>
      <w:rPr>
        <w:rFonts w:hint="default"/>
        <w:lang w:val="sk-SK" w:eastAsia="en-US" w:bidi="ar-SA"/>
      </w:rPr>
    </w:lvl>
  </w:abstractNum>
  <w:abstractNum w:abstractNumId="10" w15:restartNumberingAfterBreak="0">
    <w:nsid w:val="5EE54E88"/>
    <w:multiLevelType w:val="hybridMultilevel"/>
    <w:tmpl w:val="B6600E3A"/>
    <w:lvl w:ilvl="0" w:tplc="730C0BF2">
      <w:start w:val="1"/>
      <w:numFmt w:val="lowerLetter"/>
      <w:lvlText w:val="%1)"/>
      <w:lvlJc w:val="left"/>
      <w:pPr>
        <w:ind w:left="12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62" w:hanging="360"/>
      </w:pPr>
    </w:lvl>
    <w:lvl w:ilvl="2" w:tplc="041B001B" w:tentative="1">
      <w:start w:val="1"/>
      <w:numFmt w:val="lowerRoman"/>
      <w:lvlText w:val="%3."/>
      <w:lvlJc w:val="right"/>
      <w:pPr>
        <w:ind w:left="2682" w:hanging="180"/>
      </w:pPr>
    </w:lvl>
    <w:lvl w:ilvl="3" w:tplc="041B000F" w:tentative="1">
      <w:start w:val="1"/>
      <w:numFmt w:val="decimal"/>
      <w:lvlText w:val="%4."/>
      <w:lvlJc w:val="left"/>
      <w:pPr>
        <w:ind w:left="3402" w:hanging="360"/>
      </w:pPr>
    </w:lvl>
    <w:lvl w:ilvl="4" w:tplc="041B0019" w:tentative="1">
      <w:start w:val="1"/>
      <w:numFmt w:val="lowerLetter"/>
      <w:lvlText w:val="%5."/>
      <w:lvlJc w:val="left"/>
      <w:pPr>
        <w:ind w:left="4122" w:hanging="360"/>
      </w:pPr>
    </w:lvl>
    <w:lvl w:ilvl="5" w:tplc="041B001B" w:tentative="1">
      <w:start w:val="1"/>
      <w:numFmt w:val="lowerRoman"/>
      <w:lvlText w:val="%6."/>
      <w:lvlJc w:val="right"/>
      <w:pPr>
        <w:ind w:left="4842" w:hanging="180"/>
      </w:pPr>
    </w:lvl>
    <w:lvl w:ilvl="6" w:tplc="041B000F" w:tentative="1">
      <w:start w:val="1"/>
      <w:numFmt w:val="decimal"/>
      <w:lvlText w:val="%7."/>
      <w:lvlJc w:val="left"/>
      <w:pPr>
        <w:ind w:left="5562" w:hanging="360"/>
      </w:pPr>
    </w:lvl>
    <w:lvl w:ilvl="7" w:tplc="041B0019" w:tentative="1">
      <w:start w:val="1"/>
      <w:numFmt w:val="lowerLetter"/>
      <w:lvlText w:val="%8."/>
      <w:lvlJc w:val="left"/>
      <w:pPr>
        <w:ind w:left="6282" w:hanging="360"/>
      </w:pPr>
    </w:lvl>
    <w:lvl w:ilvl="8" w:tplc="041B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1" w15:restartNumberingAfterBreak="0">
    <w:nsid w:val="70ED14AC"/>
    <w:multiLevelType w:val="hybridMultilevel"/>
    <w:tmpl w:val="72F6D00A"/>
    <w:lvl w:ilvl="0" w:tplc="AB3E0BC8">
      <w:start w:val="1"/>
      <w:numFmt w:val="decimal"/>
      <w:lvlText w:val="%1)"/>
      <w:lvlJc w:val="left"/>
      <w:pPr>
        <w:ind w:left="9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59B029FA">
      <w:start w:val="1"/>
      <w:numFmt w:val="lowerLetter"/>
      <w:lvlText w:val="%2)"/>
      <w:lvlJc w:val="left"/>
      <w:pPr>
        <w:ind w:left="130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2" w:tplc="D8E8C0D6">
      <w:numFmt w:val="bullet"/>
      <w:lvlText w:val="•"/>
      <w:lvlJc w:val="left"/>
      <w:pPr>
        <w:ind w:left="2220" w:hanging="360"/>
      </w:pPr>
      <w:rPr>
        <w:rFonts w:hint="default"/>
        <w:lang w:val="sk-SK" w:eastAsia="en-US" w:bidi="ar-SA"/>
      </w:rPr>
    </w:lvl>
    <w:lvl w:ilvl="3" w:tplc="644044F4">
      <w:numFmt w:val="bullet"/>
      <w:lvlText w:val="•"/>
      <w:lvlJc w:val="left"/>
      <w:pPr>
        <w:ind w:left="3141" w:hanging="360"/>
      </w:pPr>
      <w:rPr>
        <w:rFonts w:hint="default"/>
        <w:lang w:val="sk-SK" w:eastAsia="en-US" w:bidi="ar-SA"/>
      </w:rPr>
    </w:lvl>
    <w:lvl w:ilvl="4" w:tplc="D9D095AC">
      <w:numFmt w:val="bullet"/>
      <w:lvlText w:val="•"/>
      <w:lvlJc w:val="left"/>
      <w:pPr>
        <w:ind w:left="4062" w:hanging="360"/>
      </w:pPr>
      <w:rPr>
        <w:rFonts w:hint="default"/>
        <w:lang w:val="sk-SK" w:eastAsia="en-US" w:bidi="ar-SA"/>
      </w:rPr>
    </w:lvl>
    <w:lvl w:ilvl="5" w:tplc="711817AE">
      <w:numFmt w:val="bullet"/>
      <w:lvlText w:val="•"/>
      <w:lvlJc w:val="left"/>
      <w:pPr>
        <w:ind w:left="4982" w:hanging="360"/>
      </w:pPr>
      <w:rPr>
        <w:rFonts w:hint="default"/>
        <w:lang w:val="sk-SK" w:eastAsia="en-US" w:bidi="ar-SA"/>
      </w:rPr>
    </w:lvl>
    <w:lvl w:ilvl="6" w:tplc="AC282292">
      <w:numFmt w:val="bullet"/>
      <w:lvlText w:val="•"/>
      <w:lvlJc w:val="left"/>
      <w:pPr>
        <w:ind w:left="5903" w:hanging="360"/>
      </w:pPr>
      <w:rPr>
        <w:rFonts w:hint="default"/>
        <w:lang w:val="sk-SK" w:eastAsia="en-US" w:bidi="ar-SA"/>
      </w:rPr>
    </w:lvl>
    <w:lvl w:ilvl="7" w:tplc="B636E032">
      <w:numFmt w:val="bullet"/>
      <w:lvlText w:val="•"/>
      <w:lvlJc w:val="left"/>
      <w:pPr>
        <w:ind w:left="6824" w:hanging="360"/>
      </w:pPr>
      <w:rPr>
        <w:rFonts w:hint="default"/>
        <w:lang w:val="sk-SK" w:eastAsia="en-US" w:bidi="ar-SA"/>
      </w:rPr>
    </w:lvl>
    <w:lvl w:ilvl="8" w:tplc="5E86CD14">
      <w:numFmt w:val="bullet"/>
      <w:lvlText w:val="•"/>
      <w:lvlJc w:val="left"/>
      <w:pPr>
        <w:ind w:left="7744" w:hanging="360"/>
      </w:pPr>
      <w:rPr>
        <w:rFonts w:hint="default"/>
        <w:lang w:val="sk-SK" w:eastAsia="en-US" w:bidi="ar-SA"/>
      </w:rPr>
    </w:lvl>
  </w:abstractNum>
  <w:num w:numId="1" w16cid:durableId="176892645">
    <w:abstractNumId w:val="0"/>
  </w:num>
  <w:num w:numId="2" w16cid:durableId="978920732">
    <w:abstractNumId w:val="2"/>
  </w:num>
  <w:num w:numId="3" w16cid:durableId="1792822154">
    <w:abstractNumId w:val="7"/>
  </w:num>
  <w:num w:numId="4" w16cid:durableId="879362430">
    <w:abstractNumId w:val="5"/>
  </w:num>
  <w:num w:numId="5" w16cid:durableId="2134866374">
    <w:abstractNumId w:val="6"/>
  </w:num>
  <w:num w:numId="6" w16cid:durableId="860970682">
    <w:abstractNumId w:val="8"/>
  </w:num>
  <w:num w:numId="7" w16cid:durableId="2068868740">
    <w:abstractNumId w:val="11"/>
  </w:num>
  <w:num w:numId="8" w16cid:durableId="2136629553">
    <w:abstractNumId w:val="1"/>
  </w:num>
  <w:num w:numId="9" w16cid:durableId="2137095883">
    <w:abstractNumId w:val="3"/>
  </w:num>
  <w:num w:numId="10" w16cid:durableId="415829239">
    <w:abstractNumId w:val="9"/>
  </w:num>
  <w:num w:numId="11" w16cid:durableId="1209754770">
    <w:abstractNumId w:val="4"/>
  </w:num>
  <w:num w:numId="12" w16cid:durableId="1885754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2F"/>
    <w:rsid w:val="00040652"/>
    <w:rsid w:val="00063086"/>
    <w:rsid w:val="00084C1C"/>
    <w:rsid w:val="0009788D"/>
    <w:rsid w:val="000E6DA5"/>
    <w:rsid w:val="001A7670"/>
    <w:rsid w:val="00230FD4"/>
    <w:rsid w:val="002A4AB2"/>
    <w:rsid w:val="00341E9B"/>
    <w:rsid w:val="003D0FED"/>
    <w:rsid w:val="004215FF"/>
    <w:rsid w:val="0042208A"/>
    <w:rsid w:val="00484C43"/>
    <w:rsid w:val="004951B5"/>
    <w:rsid w:val="00514B60"/>
    <w:rsid w:val="00683C31"/>
    <w:rsid w:val="0072410A"/>
    <w:rsid w:val="007E00D6"/>
    <w:rsid w:val="0081700E"/>
    <w:rsid w:val="00874BE8"/>
    <w:rsid w:val="009457E4"/>
    <w:rsid w:val="00946075"/>
    <w:rsid w:val="00965B5A"/>
    <w:rsid w:val="00972A2F"/>
    <w:rsid w:val="0098700A"/>
    <w:rsid w:val="00A06755"/>
    <w:rsid w:val="00A43042"/>
    <w:rsid w:val="00AB1410"/>
    <w:rsid w:val="00AB4487"/>
    <w:rsid w:val="00AB4E46"/>
    <w:rsid w:val="00AE4D74"/>
    <w:rsid w:val="00BA41A8"/>
    <w:rsid w:val="00BC41BB"/>
    <w:rsid w:val="00C4147E"/>
    <w:rsid w:val="00CF2D7B"/>
    <w:rsid w:val="00D409DE"/>
    <w:rsid w:val="00DA3E87"/>
    <w:rsid w:val="00DB5034"/>
    <w:rsid w:val="00DC5E67"/>
    <w:rsid w:val="00DD264E"/>
    <w:rsid w:val="00E22691"/>
    <w:rsid w:val="00EF5B9E"/>
    <w:rsid w:val="00F103E1"/>
    <w:rsid w:val="00F26BF6"/>
    <w:rsid w:val="00F42218"/>
    <w:rsid w:val="00FA6B99"/>
    <w:rsid w:val="00FE1E72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19EF"/>
  <w15:docId w15:val="{8277CE7B-6AB2-4C20-B5D1-46B583C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94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Brvnište</cp:lastModifiedBy>
  <cp:revision>4</cp:revision>
  <cp:lastPrinted>2024-11-28T13:32:00Z</cp:lastPrinted>
  <dcterms:created xsi:type="dcterms:W3CDTF">2024-11-28T13:48:00Z</dcterms:created>
  <dcterms:modified xsi:type="dcterms:W3CDTF">2024-11-28T14:02:00Z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2021-12-15T00:00:00Z</vt:filetime>
  </property>
</Properties>
</file>